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3E" w:rsidRDefault="00C42A97">
      <w:pPr>
        <w:rPr>
          <w:sz w:val="24"/>
        </w:rPr>
      </w:pPr>
      <w:bookmarkStart w:id="0" w:name="_GoBack"/>
      <w:bookmarkEnd w:id="0"/>
      <w:r>
        <w:rPr>
          <w:noProof/>
          <w:lang w:val="en-US"/>
        </w:rPr>
        <w:drawing>
          <wp:anchor distT="0" distB="0" distL="114300" distR="114300" simplePos="0" relativeHeight="251657216" behindDoc="0" locked="0" layoutInCell="1" allowOverlap="1">
            <wp:simplePos x="0" y="0"/>
            <wp:positionH relativeFrom="column">
              <wp:posOffset>17145</wp:posOffset>
            </wp:positionH>
            <wp:positionV relativeFrom="paragraph">
              <wp:posOffset>227965</wp:posOffset>
            </wp:positionV>
            <wp:extent cx="1022985" cy="914400"/>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985" cy="914400"/>
                    </a:xfrm>
                    <a:prstGeom prst="rect">
                      <a:avLst/>
                    </a:prstGeom>
                    <a:noFill/>
                  </pic:spPr>
                </pic:pic>
              </a:graphicData>
            </a:graphic>
            <wp14:sizeRelH relativeFrom="page">
              <wp14:pctWidth>0</wp14:pctWidth>
            </wp14:sizeRelH>
            <wp14:sizeRelV relativeFrom="page">
              <wp14:pctHeight>0</wp14:pctHeight>
            </wp14:sizeRelV>
          </wp:anchor>
        </w:drawing>
      </w:r>
    </w:p>
    <w:p w:rsidR="00F33B3E" w:rsidRDefault="00F33B3E">
      <w:pPr>
        <w:rPr>
          <w:sz w:val="24"/>
        </w:rPr>
      </w:pPr>
    </w:p>
    <w:tbl>
      <w:tblPr>
        <w:tblW w:w="9923" w:type="dxa"/>
        <w:tblInd w:w="8" w:type="dxa"/>
        <w:tblLayout w:type="fixed"/>
        <w:tblCellMar>
          <w:left w:w="0" w:type="dxa"/>
          <w:right w:w="0" w:type="dxa"/>
        </w:tblCellMar>
        <w:tblLook w:val="0000" w:firstRow="0" w:lastRow="0" w:firstColumn="0" w:lastColumn="0" w:noHBand="0" w:noVBand="0"/>
      </w:tblPr>
      <w:tblGrid>
        <w:gridCol w:w="2977"/>
        <w:gridCol w:w="3685"/>
        <w:gridCol w:w="142"/>
        <w:gridCol w:w="3119"/>
      </w:tblGrid>
      <w:tr w:rsidR="00F33B3E">
        <w:trPr>
          <w:trHeight w:val="879"/>
        </w:trPr>
        <w:tc>
          <w:tcPr>
            <w:tcW w:w="6662" w:type="dxa"/>
            <w:gridSpan w:val="2"/>
          </w:tcPr>
          <w:p w:rsidR="00F33B3E" w:rsidRDefault="00F33B3E">
            <w:pPr>
              <w:tabs>
                <w:tab w:val="left" w:pos="3150"/>
              </w:tabs>
              <w:spacing w:before="240" w:after="240"/>
              <w:rPr>
                <w:sz w:val="24"/>
              </w:rPr>
            </w:pPr>
            <w:r>
              <w:rPr>
                <w:b/>
                <w:sz w:val="24"/>
              </w:rPr>
              <w:t>PROCEDURE NUMBER</w:t>
            </w:r>
          </w:p>
        </w:tc>
        <w:tc>
          <w:tcPr>
            <w:tcW w:w="142" w:type="dxa"/>
          </w:tcPr>
          <w:p w:rsidR="00F33B3E" w:rsidRDefault="00F33B3E">
            <w:pPr>
              <w:tabs>
                <w:tab w:val="left" w:pos="3150"/>
              </w:tabs>
              <w:spacing w:before="240" w:after="240"/>
              <w:rPr>
                <w:b/>
                <w:sz w:val="24"/>
              </w:rPr>
            </w:pPr>
            <w:r>
              <w:rPr>
                <w:b/>
                <w:sz w:val="24"/>
              </w:rPr>
              <w:t>:</w:t>
            </w:r>
          </w:p>
        </w:tc>
        <w:bookmarkStart w:id="1" w:name="DocReference"/>
        <w:tc>
          <w:tcPr>
            <w:tcW w:w="3119" w:type="dxa"/>
          </w:tcPr>
          <w:p w:rsidR="00F33B3E" w:rsidRDefault="005C1AA1">
            <w:pPr>
              <w:tabs>
                <w:tab w:val="left" w:pos="3150"/>
              </w:tabs>
              <w:spacing w:before="240" w:after="240"/>
              <w:rPr>
                <w:sz w:val="24"/>
              </w:rPr>
            </w:pPr>
            <w:r>
              <w:rPr>
                <w:b/>
                <w:sz w:val="24"/>
              </w:rPr>
              <w:fldChar w:fldCharType="begin">
                <w:ffData>
                  <w:name w:val="DocReference"/>
                  <w:enabled w:val="0"/>
                  <w:calcOnExit w:val="0"/>
                  <w:textInput>
                    <w:default w:val="ERM/PR/000/004"/>
                    <w:maxLength w:val="19"/>
                  </w:textInput>
                </w:ffData>
              </w:fldChar>
            </w:r>
            <w:r>
              <w:rPr>
                <w:b/>
                <w:sz w:val="24"/>
              </w:rPr>
              <w:instrText xml:space="preserve"> FORMTEXT </w:instrText>
            </w:r>
            <w:r>
              <w:rPr>
                <w:b/>
                <w:sz w:val="24"/>
              </w:rPr>
            </w:r>
            <w:r>
              <w:rPr>
                <w:b/>
                <w:sz w:val="24"/>
              </w:rPr>
              <w:fldChar w:fldCharType="separate"/>
            </w:r>
            <w:r>
              <w:rPr>
                <w:b/>
                <w:noProof/>
                <w:sz w:val="24"/>
              </w:rPr>
              <w:t>ERM/PR/000/004</w:t>
            </w:r>
            <w:r>
              <w:rPr>
                <w:b/>
                <w:sz w:val="24"/>
              </w:rPr>
              <w:fldChar w:fldCharType="end"/>
            </w:r>
            <w:bookmarkEnd w:id="1"/>
          </w:p>
        </w:tc>
      </w:tr>
      <w:tr w:rsidR="00F33B3E">
        <w:trPr>
          <w:trHeight w:val="708"/>
        </w:trPr>
        <w:tc>
          <w:tcPr>
            <w:tcW w:w="6662" w:type="dxa"/>
            <w:gridSpan w:val="2"/>
          </w:tcPr>
          <w:p w:rsidR="00F33B3E" w:rsidRDefault="00F33B3E">
            <w:pPr>
              <w:tabs>
                <w:tab w:val="left" w:pos="3150"/>
              </w:tabs>
              <w:spacing w:before="240" w:after="240"/>
              <w:rPr>
                <w:b/>
                <w:sz w:val="24"/>
              </w:rPr>
            </w:pPr>
            <w:r>
              <w:rPr>
                <w:b/>
                <w:sz w:val="24"/>
              </w:rPr>
              <w:t>REVISION</w:t>
            </w:r>
          </w:p>
        </w:tc>
        <w:tc>
          <w:tcPr>
            <w:tcW w:w="142" w:type="dxa"/>
          </w:tcPr>
          <w:p w:rsidR="00F33B3E" w:rsidRDefault="00F33B3E">
            <w:pPr>
              <w:tabs>
                <w:tab w:val="left" w:pos="3150"/>
              </w:tabs>
              <w:spacing w:before="240" w:after="240"/>
              <w:rPr>
                <w:b/>
                <w:sz w:val="24"/>
              </w:rPr>
            </w:pPr>
            <w:r>
              <w:rPr>
                <w:b/>
                <w:sz w:val="24"/>
              </w:rPr>
              <w:t>:</w:t>
            </w:r>
          </w:p>
        </w:tc>
        <w:bookmarkStart w:id="2" w:name="DocRevision"/>
        <w:tc>
          <w:tcPr>
            <w:tcW w:w="3119" w:type="dxa"/>
          </w:tcPr>
          <w:p w:rsidR="00F33B3E" w:rsidRDefault="005C1AA1">
            <w:pPr>
              <w:tabs>
                <w:tab w:val="left" w:pos="3150"/>
              </w:tabs>
              <w:spacing w:before="240" w:after="240"/>
              <w:rPr>
                <w:b/>
                <w:sz w:val="24"/>
              </w:rPr>
            </w:pPr>
            <w:r>
              <w:rPr>
                <w:b/>
                <w:sz w:val="24"/>
              </w:rPr>
              <w:fldChar w:fldCharType="begin">
                <w:ffData>
                  <w:name w:val="DocRevision"/>
                  <w:enabled/>
                  <w:calcOnExit w:val="0"/>
                  <w:textInput>
                    <w:default w:val="00"/>
                  </w:textInput>
                </w:ffData>
              </w:fldChar>
            </w:r>
            <w:r>
              <w:rPr>
                <w:b/>
                <w:sz w:val="24"/>
              </w:rPr>
              <w:instrText xml:space="preserve"> FORMTEXT </w:instrText>
            </w:r>
            <w:r>
              <w:rPr>
                <w:b/>
                <w:sz w:val="24"/>
              </w:rPr>
            </w:r>
            <w:r>
              <w:rPr>
                <w:b/>
                <w:sz w:val="24"/>
              </w:rPr>
              <w:fldChar w:fldCharType="separate"/>
            </w:r>
            <w:r>
              <w:rPr>
                <w:b/>
                <w:noProof/>
                <w:sz w:val="24"/>
              </w:rPr>
              <w:t>00</w:t>
            </w:r>
            <w:r>
              <w:rPr>
                <w:b/>
                <w:sz w:val="24"/>
              </w:rPr>
              <w:fldChar w:fldCharType="end"/>
            </w:r>
            <w:bookmarkEnd w:id="2"/>
          </w:p>
        </w:tc>
      </w:tr>
      <w:tr w:rsidR="00F33B3E">
        <w:trPr>
          <w:trHeight w:val="803"/>
        </w:trPr>
        <w:tc>
          <w:tcPr>
            <w:tcW w:w="6662" w:type="dxa"/>
            <w:gridSpan w:val="2"/>
          </w:tcPr>
          <w:p w:rsidR="00F33B3E" w:rsidRDefault="007D7249">
            <w:pPr>
              <w:tabs>
                <w:tab w:val="left" w:pos="3150"/>
              </w:tabs>
              <w:spacing w:before="240" w:after="240"/>
              <w:rPr>
                <w:b/>
                <w:sz w:val="24"/>
              </w:rPr>
            </w:pPr>
            <w:r>
              <w:rPr>
                <w:b/>
                <w:sz w:val="24"/>
              </w:rPr>
              <w:t>CONTROL</w:t>
            </w:r>
            <w:r w:rsidR="00F33B3E">
              <w:rPr>
                <w:b/>
                <w:sz w:val="24"/>
              </w:rPr>
              <w:t xml:space="preserve"> DATE</w:t>
            </w:r>
          </w:p>
        </w:tc>
        <w:tc>
          <w:tcPr>
            <w:tcW w:w="142" w:type="dxa"/>
          </w:tcPr>
          <w:p w:rsidR="00F33B3E" w:rsidRDefault="00F33B3E">
            <w:pPr>
              <w:tabs>
                <w:tab w:val="left" w:pos="3150"/>
              </w:tabs>
              <w:spacing w:before="240" w:after="240"/>
              <w:rPr>
                <w:b/>
                <w:sz w:val="24"/>
              </w:rPr>
            </w:pPr>
            <w:r>
              <w:rPr>
                <w:b/>
                <w:sz w:val="24"/>
              </w:rPr>
              <w:t>:</w:t>
            </w:r>
          </w:p>
        </w:tc>
        <w:bookmarkStart w:id="3" w:name="DocDate"/>
        <w:tc>
          <w:tcPr>
            <w:tcW w:w="3119" w:type="dxa"/>
          </w:tcPr>
          <w:p w:rsidR="00F33B3E" w:rsidRDefault="005C1AA1">
            <w:pPr>
              <w:tabs>
                <w:tab w:val="left" w:pos="3150"/>
              </w:tabs>
              <w:spacing w:before="240" w:after="240"/>
              <w:rPr>
                <w:b/>
                <w:sz w:val="24"/>
              </w:rPr>
            </w:pPr>
            <w:r>
              <w:rPr>
                <w:b/>
                <w:sz w:val="24"/>
              </w:rPr>
              <w:fldChar w:fldCharType="begin">
                <w:ffData>
                  <w:name w:val="DocDate"/>
                  <w:enabled/>
                  <w:calcOnExit w:val="0"/>
                  <w:textInput>
                    <w:type w:val="date"/>
                    <w:default w:val="2014/04/08"/>
                  </w:textInput>
                </w:ffData>
              </w:fldChar>
            </w:r>
            <w:r>
              <w:rPr>
                <w:b/>
                <w:sz w:val="24"/>
              </w:rPr>
              <w:instrText xml:space="preserve"> FORMTEXT </w:instrText>
            </w:r>
            <w:r>
              <w:rPr>
                <w:b/>
                <w:sz w:val="24"/>
              </w:rPr>
            </w:r>
            <w:r>
              <w:rPr>
                <w:b/>
                <w:sz w:val="24"/>
              </w:rPr>
              <w:fldChar w:fldCharType="separate"/>
            </w:r>
            <w:r>
              <w:rPr>
                <w:b/>
                <w:noProof/>
                <w:sz w:val="24"/>
              </w:rPr>
              <w:t>2014/04/08</w:t>
            </w:r>
            <w:r>
              <w:rPr>
                <w:b/>
                <w:sz w:val="24"/>
              </w:rPr>
              <w:fldChar w:fldCharType="end"/>
            </w:r>
            <w:bookmarkEnd w:id="3"/>
          </w:p>
        </w:tc>
      </w:tr>
      <w:tr w:rsidR="00F33B3E">
        <w:trPr>
          <w:trHeight w:val="705"/>
        </w:trPr>
        <w:tc>
          <w:tcPr>
            <w:tcW w:w="2977" w:type="dxa"/>
          </w:tcPr>
          <w:p w:rsidR="00F33B3E" w:rsidRDefault="00F33B3E">
            <w:pPr>
              <w:tabs>
                <w:tab w:val="left" w:pos="3150"/>
              </w:tabs>
              <w:spacing w:before="120" w:after="120"/>
              <w:rPr>
                <w:b/>
                <w:sz w:val="24"/>
              </w:rPr>
            </w:pPr>
            <w:r>
              <w:rPr>
                <w:b/>
                <w:sz w:val="24"/>
              </w:rPr>
              <w:t>AUTHORISED BY</w:t>
            </w:r>
          </w:p>
        </w:tc>
        <w:tc>
          <w:tcPr>
            <w:tcW w:w="3827" w:type="dxa"/>
            <w:gridSpan w:val="2"/>
          </w:tcPr>
          <w:p w:rsidR="00F33B3E" w:rsidRDefault="00281FCD" w:rsidP="00281FCD">
            <w:pPr>
              <w:tabs>
                <w:tab w:val="left" w:pos="3150"/>
              </w:tabs>
              <w:spacing w:before="120" w:after="120"/>
              <w:rPr>
                <w:b/>
                <w:sz w:val="24"/>
              </w:rPr>
            </w:pPr>
            <w:r>
              <w:rPr>
                <w:b/>
                <w:sz w:val="24"/>
              </w:rPr>
              <w:t>NN NOKWE-MACAMO</w:t>
            </w:r>
          </w:p>
        </w:tc>
        <w:tc>
          <w:tcPr>
            <w:tcW w:w="3119" w:type="dxa"/>
            <w:tcBorders>
              <w:top w:val="single" w:sz="4" w:space="0" w:color="auto"/>
              <w:left w:val="single" w:sz="4" w:space="0" w:color="auto"/>
              <w:bottom w:val="single" w:sz="4" w:space="0" w:color="auto"/>
              <w:right w:val="single" w:sz="4" w:space="0" w:color="auto"/>
            </w:tcBorders>
          </w:tcPr>
          <w:p w:rsidR="00F33B3E" w:rsidRDefault="00F33B3E">
            <w:pPr>
              <w:tabs>
                <w:tab w:val="left" w:pos="3150"/>
              </w:tabs>
              <w:spacing w:before="120" w:after="120"/>
              <w:rPr>
                <w:sz w:val="24"/>
              </w:rPr>
            </w:pPr>
          </w:p>
        </w:tc>
      </w:tr>
      <w:tr w:rsidR="00F33B3E">
        <w:trPr>
          <w:trHeight w:val="718"/>
        </w:trPr>
        <w:tc>
          <w:tcPr>
            <w:tcW w:w="2977" w:type="dxa"/>
          </w:tcPr>
          <w:p w:rsidR="00F33B3E" w:rsidRDefault="00F33B3E">
            <w:pPr>
              <w:tabs>
                <w:tab w:val="left" w:pos="3150"/>
              </w:tabs>
              <w:spacing w:before="120" w:after="120"/>
              <w:rPr>
                <w:sz w:val="24"/>
              </w:rPr>
            </w:pPr>
          </w:p>
        </w:tc>
        <w:tc>
          <w:tcPr>
            <w:tcW w:w="3827" w:type="dxa"/>
            <w:gridSpan w:val="2"/>
          </w:tcPr>
          <w:p w:rsidR="00F33B3E" w:rsidRDefault="00281FCD">
            <w:pPr>
              <w:tabs>
                <w:tab w:val="left" w:pos="3150"/>
              </w:tabs>
              <w:spacing w:before="120" w:after="120"/>
              <w:rPr>
                <w:sz w:val="24"/>
              </w:rPr>
            </w:pPr>
            <w:r>
              <w:rPr>
                <w:b/>
                <w:sz w:val="24"/>
              </w:rPr>
              <w:t>GCEO</w:t>
            </w:r>
          </w:p>
        </w:tc>
        <w:tc>
          <w:tcPr>
            <w:tcW w:w="3119" w:type="dxa"/>
            <w:tcBorders>
              <w:bottom w:val="single" w:sz="4" w:space="0" w:color="auto"/>
            </w:tcBorders>
          </w:tcPr>
          <w:p w:rsidR="00F33B3E" w:rsidRDefault="00F33B3E">
            <w:pPr>
              <w:tabs>
                <w:tab w:val="left" w:pos="3150"/>
              </w:tabs>
              <w:spacing w:before="120" w:after="120"/>
              <w:rPr>
                <w:sz w:val="24"/>
              </w:rPr>
            </w:pPr>
          </w:p>
        </w:tc>
      </w:tr>
      <w:tr w:rsidR="00F33B3E">
        <w:trPr>
          <w:trHeight w:val="718"/>
        </w:trPr>
        <w:tc>
          <w:tcPr>
            <w:tcW w:w="2977" w:type="dxa"/>
          </w:tcPr>
          <w:p w:rsidR="00F33B3E" w:rsidRDefault="00F33B3E">
            <w:pPr>
              <w:pStyle w:val="TOC1"/>
              <w:tabs>
                <w:tab w:val="clear" w:pos="9605"/>
                <w:tab w:val="left" w:pos="3150"/>
              </w:tabs>
              <w:spacing w:before="120" w:after="120"/>
              <w:rPr>
                <w:caps w:val="0"/>
              </w:rPr>
            </w:pPr>
            <w:r>
              <w:rPr>
                <w:caps w:val="0"/>
              </w:rPr>
              <w:t>AUTHORISATION DATE</w:t>
            </w:r>
          </w:p>
        </w:tc>
        <w:tc>
          <w:tcPr>
            <w:tcW w:w="3827" w:type="dxa"/>
            <w:gridSpan w:val="2"/>
            <w:tcBorders>
              <w:right w:val="single" w:sz="4" w:space="0" w:color="auto"/>
            </w:tcBorders>
          </w:tcPr>
          <w:p w:rsidR="00F33B3E" w:rsidRDefault="00F33B3E">
            <w:pPr>
              <w:tabs>
                <w:tab w:val="left" w:pos="3150"/>
              </w:tabs>
              <w:spacing w:before="120" w:after="120"/>
              <w:rPr>
                <w:b/>
                <w:sz w:val="24"/>
              </w:rPr>
            </w:pPr>
          </w:p>
        </w:tc>
        <w:tc>
          <w:tcPr>
            <w:tcW w:w="3119" w:type="dxa"/>
            <w:tcBorders>
              <w:top w:val="single" w:sz="4" w:space="0" w:color="auto"/>
              <w:left w:val="single" w:sz="4" w:space="0" w:color="auto"/>
              <w:bottom w:val="single" w:sz="4" w:space="0" w:color="auto"/>
              <w:right w:val="single" w:sz="4" w:space="0" w:color="auto"/>
            </w:tcBorders>
          </w:tcPr>
          <w:p w:rsidR="00F33B3E" w:rsidRDefault="00F33B3E">
            <w:pPr>
              <w:tabs>
                <w:tab w:val="left" w:pos="3150"/>
              </w:tabs>
              <w:spacing w:before="120" w:after="120"/>
              <w:rPr>
                <w:sz w:val="24"/>
              </w:rPr>
            </w:pPr>
          </w:p>
        </w:tc>
      </w:tr>
    </w:tbl>
    <w:p w:rsidR="00F33B3E" w:rsidRDefault="00F33B3E">
      <w:pPr>
        <w:rPr>
          <w:sz w:val="24"/>
        </w:rPr>
      </w:pPr>
    </w:p>
    <w:p w:rsidR="00F33B3E" w:rsidRDefault="00F33B3E">
      <w:pPr>
        <w:rPr>
          <w:sz w:val="24"/>
        </w:rPr>
      </w:pPr>
    </w:p>
    <w:tbl>
      <w:tblPr>
        <w:tblW w:w="9923" w:type="dxa"/>
        <w:tblInd w:w="8" w:type="dxa"/>
        <w:tblLayout w:type="fixed"/>
        <w:tblCellMar>
          <w:left w:w="0" w:type="dxa"/>
          <w:right w:w="0" w:type="dxa"/>
        </w:tblCellMar>
        <w:tblLook w:val="0000" w:firstRow="0" w:lastRow="0" w:firstColumn="0" w:lastColumn="0" w:noHBand="0" w:noVBand="0"/>
      </w:tblPr>
      <w:tblGrid>
        <w:gridCol w:w="2977"/>
        <w:gridCol w:w="3827"/>
        <w:gridCol w:w="3119"/>
      </w:tblGrid>
      <w:tr w:rsidR="00F33B3E">
        <w:tc>
          <w:tcPr>
            <w:tcW w:w="2977" w:type="dxa"/>
          </w:tcPr>
          <w:p w:rsidR="00F33B3E" w:rsidRPr="009B6F7B" w:rsidRDefault="00F33B3E">
            <w:pPr>
              <w:tabs>
                <w:tab w:val="left" w:pos="3150"/>
              </w:tabs>
              <w:spacing w:before="120" w:after="120"/>
              <w:rPr>
                <w:b/>
                <w:sz w:val="24"/>
              </w:rPr>
            </w:pPr>
            <w:r w:rsidRPr="009B6F7B">
              <w:rPr>
                <w:b/>
                <w:sz w:val="24"/>
              </w:rPr>
              <w:t>ORIGINATOR</w:t>
            </w:r>
            <w:r w:rsidR="009B6F7B" w:rsidRPr="009B6F7B">
              <w:rPr>
                <w:b/>
                <w:sz w:val="24"/>
              </w:rPr>
              <w:t xml:space="preserve">                             </w:t>
            </w:r>
          </w:p>
        </w:tc>
        <w:tc>
          <w:tcPr>
            <w:tcW w:w="3827" w:type="dxa"/>
          </w:tcPr>
          <w:p w:rsidR="00F33B3E" w:rsidRPr="009B6F7B" w:rsidRDefault="009B6F7B" w:rsidP="00022886">
            <w:pPr>
              <w:tabs>
                <w:tab w:val="left" w:pos="3150"/>
              </w:tabs>
              <w:spacing w:before="120" w:after="120"/>
              <w:rPr>
                <w:b/>
                <w:sz w:val="24"/>
              </w:rPr>
            </w:pPr>
            <w:r w:rsidRPr="009B6F7B">
              <w:rPr>
                <w:b/>
                <w:sz w:val="24"/>
              </w:rPr>
              <w:t>L NENE</w:t>
            </w:r>
          </w:p>
        </w:tc>
        <w:tc>
          <w:tcPr>
            <w:tcW w:w="3119" w:type="dxa"/>
          </w:tcPr>
          <w:p w:rsidR="00F33B3E" w:rsidRDefault="00F33B3E" w:rsidP="00022886">
            <w:pPr>
              <w:tabs>
                <w:tab w:val="left" w:pos="3150"/>
              </w:tabs>
              <w:spacing w:before="120" w:after="120"/>
              <w:rPr>
                <w:b/>
                <w:sz w:val="24"/>
              </w:rPr>
            </w:pPr>
          </w:p>
        </w:tc>
      </w:tr>
      <w:tr w:rsidR="00F33B3E">
        <w:tc>
          <w:tcPr>
            <w:tcW w:w="2977" w:type="dxa"/>
          </w:tcPr>
          <w:p w:rsidR="00F33B3E" w:rsidRDefault="00F33B3E">
            <w:pPr>
              <w:tabs>
                <w:tab w:val="left" w:pos="3150"/>
              </w:tabs>
              <w:spacing w:before="120" w:after="120"/>
              <w:rPr>
                <w:b/>
                <w:sz w:val="24"/>
              </w:rPr>
            </w:pPr>
          </w:p>
        </w:tc>
        <w:tc>
          <w:tcPr>
            <w:tcW w:w="3827" w:type="dxa"/>
          </w:tcPr>
          <w:p w:rsidR="00F33B3E" w:rsidRDefault="00F33B3E">
            <w:pPr>
              <w:tabs>
                <w:tab w:val="left" w:pos="3150"/>
              </w:tabs>
              <w:spacing w:before="120" w:after="120"/>
              <w:rPr>
                <w:b/>
                <w:sz w:val="24"/>
              </w:rPr>
            </w:pPr>
          </w:p>
        </w:tc>
        <w:tc>
          <w:tcPr>
            <w:tcW w:w="3119" w:type="dxa"/>
          </w:tcPr>
          <w:p w:rsidR="00F33B3E" w:rsidRDefault="00F33B3E">
            <w:pPr>
              <w:tabs>
                <w:tab w:val="left" w:pos="3150"/>
              </w:tabs>
              <w:spacing w:before="120" w:after="120"/>
              <w:rPr>
                <w:b/>
                <w:sz w:val="24"/>
              </w:rPr>
            </w:pPr>
          </w:p>
        </w:tc>
      </w:tr>
      <w:tr w:rsidR="00F33B3E">
        <w:tc>
          <w:tcPr>
            <w:tcW w:w="2977" w:type="dxa"/>
          </w:tcPr>
          <w:p w:rsidR="00F33B3E" w:rsidRDefault="00F33B3E">
            <w:pPr>
              <w:tabs>
                <w:tab w:val="left" w:pos="3150"/>
              </w:tabs>
              <w:spacing w:before="120" w:after="120"/>
              <w:rPr>
                <w:b/>
                <w:sz w:val="24"/>
              </w:rPr>
            </w:pPr>
            <w:r>
              <w:rPr>
                <w:b/>
                <w:sz w:val="24"/>
              </w:rPr>
              <w:t xml:space="preserve">APPROVED BY </w:t>
            </w:r>
          </w:p>
        </w:tc>
        <w:tc>
          <w:tcPr>
            <w:tcW w:w="3827" w:type="dxa"/>
          </w:tcPr>
          <w:p w:rsidR="00F33B3E" w:rsidRDefault="00022886" w:rsidP="00022886">
            <w:pPr>
              <w:tabs>
                <w:tab w:val="left" w:pos="3150"/>
              </w:tabs>
              <w:spacing w:before="120" w:after="120"/>
              <w:rPr>
                <w:b/>
                <w:sz w:val="24"/>
              </w:rPr>
            </w:pPr>
            <w:r>
              <w:rPr>
                <w:b/>
                <w:sz w:val="24"/>
              </w:rPr>
              <w:t>K</w:t>
            </w:r>
            <w:r w:rsidR="009B6F7B">
              <w:rPr>
                <w:b/>
                <w:sz w:val="24"/>
              </w:rPr>
              <w:t xml:space="preserve"> </w:t>
            </w:r>
            <w:r w:rsidR="005C3B04">
              <w:rPr>
                <w:b/>
                <w:sz w:val="24"/>
              </w:rPr>
              <w:t xml:space="preserve"> </w:t>
            </w:r>
            <w:r>
              <w:rPr>
                <w:b/>
                <w:sz w:val="24"/>
              </w:rPr>
              <w:t>LARKIN</w:t>
            </w:r>
          </w:p>
          <w:p w:rsidR="00022886" w:rsidRDefault="000B3210" w:rsidP="000B3210">
            <w:pPr>
              <w:tabs>
                <w:tab w:val="left" w:pos="1693"/>
                <w:tab w:val="left" w:pos="2190"/>
                <w:tab w:val="left" w:pos="6938"/>
              </w:tabs>
              <w:spacing w:before="120" w:after="120"/>
              <w:ind w:right="-3111"/>
              <w:rPr>
                <w:b/>
                <w:sz w:val="24"/>
              </w:rPr>
            </w:pPr>
            <w:r>
              <w:rPr>
                <w:b/>
                <w:sz w:val="24"/>
              </w:rPr>
              <w:t>P</w:t>
            </w:r>
            <w:r w:rsidR="002A6A7B">
              <w:rPr>
                <w:b/>
                <w:sz w:val="24"/>
              </w:rPr>
              <w:t>Z</w:t>
            </w:r>
            <w:r>
              <w:rPr>
                <w:b/>
                <w:sz w:val="24"/>
              </w:rPr>
              <w:t xml:space="preserve"> LUTHULI</w:t>
            </w:r>
            <w:r w:rsidR="00022886">
              <w:rPr>
                <w:b/>
                <w:sz w:val="24"/>
              </w:rPr>
              <w:t xml:space="preserve">               </w:t>
            </w:r>
          </w:p>
        </w:tc>
        <w:tc>
          <w:tcPr>
            <w:tcW w:w="3119" w:type="dxa"/>
          </w:tcPr>
          <w:p w:rsidR="000B3210" w:rsidRDefault="00022886" w:rsidP="00022886">
            <w:pPr>
              <w:tabs>
                <w:tab w:val="left" w:pos="3150"/>
              </w:tabs>
              <w:spacing w:before="120" w:after="120"/>
              <w:rPr>
                <w:b/>
                <w:sz w:val="24"/>
              </w:rPr>
            </w:pPr>
            <w:r>
              <w:rPr>
                <w:b/>
                <w:sz w:val="24"/>
              </w:rPr>
              <w:t xml:space="preserve">CRCO                                      </w:t>
            </w:r>
          </w:p>
          <w:p w:rsidR="00F33B3E" w:rsidRPr="000B3210" w:rsidRDefault="000B3210" w:rsidP="000B3210">
            <w:pPr>
              <w:rPr>
                <w:sz w:val="24"/>
              </w:rPr>
            </w:pPr>
            <w:r>
              <w:rPr>
                <w:b/>
                <w:sz w:val="24"/>
              </w:rPr>
              <w:t>VP:CA&amp;SS</w:t>
            </w:r>
          </w:p>
        </w:tc>
      </w:tr>
    </w:tbl>
    <w:p w:rsidR="00F33B3E" w:rsidRDefault="00F33B3E">
      <w:pPr>
        <w:rPr>
          <w:sz w:val="24"/>
        </w:rPr>
      </w:pPr>
    </w:p>
    <w:p w:rsidR="00F33B3E" w:rsidRDefault="00F33B3E">
      <w:pPr>
        <w:rPr>
          <w:sz w:val="24"/>
        </w:rPr>
      </w:pPr>
    </w:p>
    <w:tbl>
      <w:tblPr>
        <w:tblW w:w="9923" w:type="dxa"/>
        <w:tblInd w:w="15" w:type="dxa"/>
        <w:tblLayout w:type="fixed"/>
        <w:tblCellMar>
          <w:left w:w="0" w:type="dxa"/>
          <w:right w:w="0" w:type="dxa"/>
        </w:tblCellMar>
        <w:tblLook w:val="0000" w:firstRow="0" w:lastRow="0" w:firstColumn="0" w:lastColumn="0" w:noHBand="0" w:noVBand="0"/>
      </w:tblPr>
      <w:tblGrid>
        <w:gridCol w:w="9923"/>
      </w:tblGrid>
      <w:tr w:rsidR="00F33B3E">
        <w:tc>
          <w:tcPr>
            <w:tcW w:w="9923" w:type="dxa"/>
            <w:tcBorders>
              <w:top w:val="single" w:sz="6" w:space="0" w:color="000000"/>
              <w:left w:val="single" w:sz="12" w:space="0" w:color="000000"/>
              <w:bottom w:val="single" w:sz="6" w:space="0" w:color="000000"/>
              <w:right w:val="single" w:sz="6" w:space="0" w:color="000000"/>
            </w:tcBorders>
          </w:tcPr>
          <w:p w:rsidR="00F33B3E" w:rsidRDefault="00F33B3E">
            <w:pPr>
              <w:spacing w:before="40"/>
              <w:jc w:val="center"/>
              <w:rPr>
                <w:sz w:val="24"/>
              </w:rPr>
            </w:pPr>
            <w:r>
              <w:rPr>
                <w:b/>
                <w:sz w:val="24"/>
              </w:rPr>
              <w:t>TITLE</w:t>
            </w:r>
          </w:p>
        </w:tc>
      </w:tr>
      <w:tr w:rsidR="00F33B3E">
        <w:trPr>
          <w:trHeight w:val="956"/>
        </w:trPr>
        <w:tc>
          <w:tcPr>
            <w:tcW w:w="9923" w:type="dxa"/>
            <w:tcBorders>
              <w:left w:val="single" w:sz="12" w:space="0" w:color="000000"/>
              <w:bottom w:val="single" w:sz="6" w:space="0" w:color="000000"/>
              <w:right w:val="single" w:sz="6" w:space="0" w:color="000000"/>
            </w:tcBorders>
          </w:tcPr>
          <w:p w:rsidR="00F33B3E" w:rsidRDefault="006B24AE">
            <w:pPr>
              <w:spacing w:before="240" w:after="240"/>
              <w:jc w:val="center"/>
              <w:rPr>
                <w:sz w:val="24"/>
              </w:rPr>
            </w:pPr>
            <w:r>
              <w:rPr>
                <w:sz w:val="24"/>
              </w:rPr>
              <w:t>Promotion of Access to Information Manual</w:t>
            </w:r>
          </w:p>
        </w:tc>
      </w:tr>
    </w:tbl>
    <w:p w:rsidR="00F33B3E" w:rsidRDefault="00F33B3E">
      <w:pPr>
        <w:rPr>
          <w:sz w:val="24"/>
        </w:rPr>
      </w:pPr>
    </w:p>
    <w:p w:rsidR="00F33B3E" w:rsidRDefault="00F33B3E">
      <w:pPr>
        <w:rPr>
          <w:sz w:val="24"/>
        </w:rPr>
      </w:pPr>
    </w:p>
    <w:tbl>
      <w:tblPr>
        <w:tblW w:w="9923" w:type="dxa"/>
        <w:tblInd w:w="15" w:type="dxa"/>
        <w:tblLayout w:type="fixed"/>
        <w:tblCellMar>
          <w:left w:w="0" w:type="dxa"/>
          <w:right w:w="0" w:type="dxa"/>
        </w:tblCellMar>
        <w:tblLook w:val="0000" w:firstRow="0" w:lastRow="0" w:firstColumn="0" w:lastColumn="0" w:noHBand="0" w:noVBand="0"/>
      </w:tblPr>
      <w:tblGrid>
        <w:gridCol w:w="9923"/>
      </w:tblGrid>
      <w:tr w:rsidR="00F33B3E">
        <w:tc>
          <w:tcPr>
            <w:tcW w:w="9923" w:type="dxa"/>
            <w:tcBorders>
              <w:top w:val="single" w:sz="6" w:space="0" w:color="000000"/>
              <w:left w:val="single" w:sz="12" w:space="0" w:color="000000"/>
              <w:bottom w:val="single" w:sz="6" w:space="0" w:color="000000"/>
              <w:right w:val="single" w:sz="6" w:space="0" w:color="000000"/>
            </w:tcBorders>
          </w:tcPr>
          <w:p w:rsidR="00F33B3E" w:rsidRDefault="00F33B3E">
            <w:pPr>
              <w:spacing w:before="40"/>
              <w:jc w:val="center"/>
              <w:rPr>
                <w:sz w:val="24"/>
              </w:rPr>
            </w:pPr>
            <w:r>
              <w:rPr>
                <w:b/>
                <w:sz w:val="24"/>
              </w:rPr>
              <w:t>PURPOSE</w:t>
            </w:r>
          </w:p>
        </w:tc>
      </w:tr>
      <w:tr w:rsidR="00F33B3E">
        <w:trPr>
          <w:trHeight w:val="1205"/>
        </w:trPr>
        <w:tc>
          <w:tcPr>
            <w:tcW w:w="9923" w:type="dxa"/>
            <w:tcBorders>
              <w:left w:val="single" w:sz="12" w:space="0" w:color="000000"/>
              <w:bottom w:val="single" w:sz="6" w:space="0" w:color="000000"/>
              <w:right w:val="single" w:sz="6" w:space="0" w:color="000000"/>
            </w:tcBorders>
          </w:tcPr>
          <w:p w:rsidR="00AE546C" w:rsidRDefault="00AE546C" w:rsidP="00AE546C">
            <w:pPr>
              <w:pStyle w:val="Default"/>
              <w:spacing w:line="276" w:lineRule="auto"/>
              <w:ind w:left="709"/>
              <w:jc w:val="center"/>
              <w:rPr>
                <w:color w:val="auto"/>
              </w:rPr>
            </w:pPr>
          </w:p>
          <w:p w:rsidR="00F33B3E" w:rsidRPr="00AE546C" w:rsidRDefault="00AE546C" w:rsidP="00BE4413">
            <w:pPr>
              <w:pStyle w:val="Default"/>
              <w:spacing w:line="276" w:lineRule="auto"/>
              <w:ind w:left="709"/>
              <w:jc w:val="center"/>
              <w:rPr>
                <w:i/>
                <w:iCs/>
                <w:color w:val="auto"/>
              </w:rPr>
            </w:pPr>
            <w:r w:rsidRPr="00E54481">
              <w:rPr>
                <w:color w:val="auto"/>
              </w:rPr>
              <w:t xml:space="preserve">The purpose of this Manual is to assist people wishing to access information in terms of </w:t>
            </w:r>
            <w:r w:rsidR="006B7FA9">
              <w:rPr>
                <w:color w:val="auto"/>
              </w:rPr>
              <w:t xml:space="preserve">Section 51 of </w:t>
            </w:r>
            <w:r w:rsidRPr="00E54481">
              <w:rPr>
                <w:color w:val="auto"/>
              </w:rPr>
              <w:t>the P</w:t>
            </w:r>
            <w:r w:rsidR="006B7FA9">
              <w:rPr>
                <w:color w:val="auto"/>
              </w:rPr>
              <w:t>romotion of Access to Information</w:t>
            </w:r>
            <w:r w:rsidR="00022886">
              <w:rPr>
                <w:color w:val="auto"/>
              </w:rPr>
              <w:t xml:space="preserve"> Act</w:t>
            </w:r>
            <w:r w:rsidR="006B7FA9">
              <w:rPr>
                <w:color w:val="auto"/>
              </w:rPr>
              <w:t xml:space="preserve"> 20 of 2000, </w:t>
            </w:r>
            <w:r w:rsidRPr="00E54481">
              <w:rPr>
                <w:color w:val="auto"/>
              </w:rPr>
              <w:t>from the Petroleum Oil and Gas Corporation of South Africa (SOC) Limited (PetroSA).</w:t>
            </w:r>
          </w:p>
        </w:tc>
      </w:tr>
    </w:tbl>
    <w:p w:rsidR="00F33B3E" w:rsidRDefault="00F33B3E">
      <w:pPr>
        <w:rPr>
          <w:sz w:val="24"/>
        </w:rPr>
      </w:pPr>
      <w:r>
        <w:rPr>
          <w:sz w:val="24"/>
        </w:rPr>
        <w:br w:type="page"/>
      </w:r>
    </w:p>
    <w:tbl>
      <w:tblPr>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5811"/>
        <w:gridCol w:w="2552"/>
      </w:tblGrid>
      <w:tr w:rsidR="00F33B3E">
        <w:trPr>
          <w:trHeight w:hRule="exact" w:val="845"/>
        </w:trPr>
        <w:tc>
          <w:tcPr>
            <w:tcW w:w="7371" w:type="dxa"/>
            <w:gridSpan w:val="2"/>
            <w:shd w:val="pct5" w:color="auto" w:fill="auto"/>
          </w:tcPr>
          <w:p w:rsidR="00F33B3E" w:rsidRDefault="00F33B3E">
            <w:pPr>
              <w:spacing w:before="120"/>
              <w:ind w:left="90"/>
              <w:jc w:val="center"/>
              <w:rPr>
                <w:b/>
                <w:sz w:val="24"/>
              </w:rPr>
            </w:pPr>
            <w:r>
              <w:rPr>
                <w:b/>
                <w:sz w:val="24"/>
              </w:rPr>
              <w:lastRenderedPageBreak/>
              <w:t>DOCUMENT CONTROL</w:t>
            </w:r>
          </w:p>
        </w:tc>
        <w:tc>
          <w:tcPr>
            <w:tcW w:w="2552" w:type="dxa"/>
            <w:shd w:val="pct5" w:color="auto" w:fill="auto"/>
          </w:tcPr>
          <w:p w:rsidR="00F33B3E" w:rsidRDefault="00F33B3E">
            <w:pPr>
              <w:spacing w:before="40"/>
              <w:ind w:left="72"/>
              <w:rPr>
                <w:sz w:val="24"/>
              </w:rPr>
            </w:pPr>
            <w:r>
              <w:rPr>
                <w:sz w:val="24"/>
              </w:rPr>
              <w:t>DOCUMENT NO:</w:t>
            </w:r>
          </w:p>
          <w:p w:rsidR="00F33B3E" w:rsidRDefault="00F33B3E">
            <w:pPr>
              <w:ind w:left="72"/>
              <w:rPr>
                <w:sz w:val="24"/>
              </w:rPr>
            </w:pPr>
            <w:r>
              <w:rPr>
                <w:b/>
                <w:sz w:val="24"/>
              </w:rPr>
              <w:fldChar w:fldCharType="begin"/>
            </w:r>
            <w:r>
              <w:rPr>
                <w:b/>
                <w:sz w:val="24"/>
              </w:rPr>
              <w:instrText xml:space="preserve"> REF DocReference \* MERGEFORMAT </w:instrText>
            </w:r>
            <w:r>
              <w:rPr>
                <w:b/>
                <w:sz w:val="24"/>
              </w:rPr>
              <w:fldChar w:fldCharType="separate"/>
            </w:r>
            <w:r w:rsidR="003B416A">
              <w:rPr>
                <w:b/>
                <w:noProof/>
                <w:sz w:val="24"/>
              </w:rPr>
              <w:t>ERM/PR/000/004</w:t>
            </w:r>
            <w:r>
              <w:rPr>
                <w:b/>
                <w:sz w:val="24"/>
              </w:rPr>
              <w:fldChar w:fldCharType="end"/>
            </w:r>
            <w:r>
              <w:rPr>
                <w:b/>
                <w:sz w:val="24"/>
              </w:rPr>
              <w:t xml:space="preserve"> </w:t>
            </w:r>
          </w:p>
        </w:tc>
      </w:tr>
      <w:tr w:rsidR="00F33B3E">
        <w:trPr>
          <w:cantSplit/>
          <w:trHeight w:hRule="exact" w:val="568"/>
        </w:trPr>
        <w:tc>
          <w:tcPr>
            <w:tcW w:w="9923" w:type="dxa"/>
            <w:gridSpan w:val="3"/>
            <w:shd w:val="pct5" w:color="auto" w:fill="auto"/>
          </w:tcPr>
          <w:p w:rsidR="00F33B3E" w:rsidRDefault="00F33B3E">
            <w:pPr>
              <w:spacing w:before="120"/>
              <w:ind w:left="90"/>
              <w:jc w:val="center"/>
              <w:rPr>
                <w:b/>
                <w:sz w:val="24"/>
              </w:rPr>
            </w:pPr>
            <w:r>
              <w:rPr>
                <w:b/>
                <w:sz w:val="24"/>
              </w:rPr>
              <w:t>DOCUMENT REVISION CONTROL</w:t>
            </w:r>
          </w:p>
          <w:p w:rsidR="00F33B3E" w:rsidRDefault="00F33B3E">
            <w:pPr>
              <w:ind w:left="72"/>
              <w:rPr>
                <w:sz w:val="24"/>
              </w:rPr>
            </w:pPr>
            <w:r>
              <w:rPr>
                <w:b/>
                <w:sz w:val="24"/>
              </w:rPr>
              <w:t xml:space="preserve"> </w:t>
            </w:r>
          </w:p>
        </w:tc>
      </w:tr>
      <w:tr w:rsidR="00F33B3E">
        <w:tc>
          <w:tcPr>
            <w:tcW w:w="1560" w:type="dxa"/>
            <w:tcBorders>
              <w:bottom w:val="single" w:sz="6" w:space="0" w:color="auto"/>
            </w:tcBorders>
            <w:shd w:val="pct5" w:color="auto" w:fill="auto"/>
          </w:tcPr>
          <w:p w:rsidR="00F33B3E" w:rsidRDefault="00F33B3E">
            <w:pPr>
              <w:spacing w:before="40"/>
              <w:ind w:left="72"/>
              <w:rPr>
                <w:sz w:val="24"/>
              </w:rPr>
            </w:pPr>
            <w:r>
              <w:rPr>
                <w:sz w:val="24"/>
              </w:rPr>
              <w:t>PAGE</w:t>
            </w:r>
          </w:p>
          <w:p w:rsidR="00F33B3E" w:rsidRDefault="00F33B3E">
            <w:pPr>
              <w:ind w:left="72"/>
              <w:rPr>
                <w:sz w:val="24"/>
              </w:rPr>
            </w:pPr>
            <w:r>
              <w:rPr>
                <w:sz w:val="24"/>
              </w:rPr>
              <w:t>NUMBER/S</w:t>
            </w:r>
          </w:p>
        </w:tc>
        <w:tc>
          <w:tcPr>
            <w:tcW w:w="5811" w:type="dxa"/>
            <w:tcBorders>
              <w:bottom w:val="single" w:sz="6" w:space="0" w:color="auto"/>
            </w:tcBorders>
            <w:shd w:val="pct5" w:color="auto" w:fill="auto"/>
          </w:tcPr>
          <w:p w:rsidR="00F33B3E" w:rsidRDefault="00F33B3E">
            <w:pPr>
              <w:spacing w:before="40"/>
              <w:ind w:left="72"/>
              <w:rPr>
                <w:sz w:val="24"/>
              </w:rPr>
            </w:pPr>
          </w:p>
          <w:p w:rsidR="00F33B3E" w:rsidRDefault="00F33B3E">
            <w:pPr>
              <w:ind w:left="72"/>
              <w:rPr>
                <w:sz w:val="24"/>
              </w:rPr>
            </w:pPr>
            <w:r>
              <w:rPr>
                <w:sz w:val="24"/>
              </w:rPr>
              <w:t>CHANGE LOCATED</w:t>
            </w:r>
          </w:p>
        </w:tc>
        <w:tc>
          <w:tcPr>
            <w:tcW w:w="2552" w:type="dxa"/>
            <w:tcBorders>
              <w:bottom w:val="single" w:sz="6" w:space="0" w:color="auto"/>
            </w:tcBorders>
            <w:shd w:val="pct5" w:color="auto" w:fill="auto"/>
          </w:tcPr>
          <w:p w:rsidR="00F33B3E" w:rsidRDefault="00F33B3E">
            <w:pPr>
              <w:ind w:left="72"/>
              <w:rPr>
                <w:sz w:val="24"/>
              </w:rPr>
            </w:pPr>
          </w:p>
          <w:p w:rsidR="00F33B3E" w:rsidRDefault="00F33B3E">
            <w:pPr>
              <w:ind w:left="72"/>
              <w:rPr>
                <w:sz w:val="24"/>
              </w:rPr>
            </w:pPr>
            <w:r>
              <w:rPr>
                <w:sz w:val="24"/>
              </w:rPr>
              <w:t>DATE OF ISSUE</w:t>
            </w:r>
          </w:p>
        </w:tc>
      </w:tr>
      <w:tr w:rsidR="00F33B3E">
        <w:tc>
          <w:tcPr>
            <w:tcW w:w="1560" w:type="dxa"/>
            <w:tcBorders>
              <w:top w:val="single" w:sz="6" w:space="0" w:color="auto"/>
              <w:left w:val="single" w:sz="6" w:space="0" w:color="auto"/>
              <w:bottom w:val="single" w:sz="6" w:space="0" w:color="C0C0C0"/>
              <w:right w:val="single" w:sz="6" w:space="0" w:color="C0C0C0"/>
            </w:tcBorders>
          </w:tcPr>
          <w:p w:rsidR="00F33B3E" w:rsidRDefault="00F33B3E">
            <w:pPr>
              <w:spacing w:before="40" w:after="40"/>
              <w:ind w:left="72"/>
              <w:rPr>
                <w:sz w:val="24"/>
              </w:rPr>
            </w:pPr>
          </w:p>
        </w:tc>
        <w:tc>
          <w:tcPr>
            <w:tcW w:w="5811" w:type="dxa"/>
            <w:tcBorders>
              <w:top w:val="single" w:sz="6" w:space="0" w:color="auto"/>
              <w:left w:val="single" w:sz="6" w:space="0" w:color="C0C0C0"/>
              <w:bottom w:val="single" w:sz="6" w:space="0" w:color="C0C0C0"/>
              <w:right w:val="single" w:sz="6" w:space="0" w:color="C0C0C0"/>
            </w:tcBorders>
          </w:tcPr>
          <w:p w:rsidR="00F33B3E" w:rsidRDefault="00F33B3E">
            <w:pPr>
              <w:spacing w:before="40" w:after="40"/>
              <w:ind w:left="72"/>
              <w:rPr>
                <w:sz w:val="24"/>
              </w:rPr>
            </w:pPr>
          </w:p>
        </w:tc>
        <w:tc>
          <w:tcPr>
            <w:tcW w:w="2552" w:type="dxa"/>
            <w:tcBorders>
              <w:top w:val="single" w:sz="6" w:space="0" w:color="auto"/>
              <w:left w:val="single" w:sz="6" w:space="0" w:color="C0C0C0"/>
              <w:bottom w:val="single" w:sz="6" w:space="0" w:color="C0C0C0"/>
            </w:tcBorders>
          </w:tcPr>
          <w:p w:rsidR="00F33B3E" w:rsidRDefault="00F33B3E">
            <w:pPr>
              <w:spacing w:before="40" w:after="40"/>
              <w:ind w:left="72"/>
              <w:rPr>
                <w:sz w:val="24"/>
              </w:rPr>
            </w:pPr>
          </w:p>
        </w:tc>
      </w:tr>
      <w:tr w:rsidR="00F33B3E">
        <w:tc>
          <w:tcPr>
            <w:tcW w:w="1560" w:type="dxa"/>
            <w:tcBorders>
              <w:top w:val="single" w:sz="6" w:space="0" w:color="C0C0C0"/>
              <w:left w:val="single" w:sz="6" w:space="0" w:color="auto"/>
              <w:bottom w:val="single" w:sz="6" w:space="0" w:color="C0C0C0"/>
              <w:right w:val="single" w:sz="6" w:space="0" w:color="C0C0C0"/>
            </w:tcBorders>
          </w:tcPr>
          <w:p w:rsidR="00F33B3E" w:rsidRDefault="00F33B3E">
            <w:pPr>
              <w:spacing w:before="40" w:after="40"/>
              <w:ind w:left="72"/>
              <w:rPr>
                <w:sz w:val="24"/>
              </w:rPr>
            </w:pPr>
          </w:p>
        </w:tc>
        <w:tc>
          <w:tcPr>
            <w:tcW w:w="5811" w:type="dxa"/>
            <w:tcBorders>
              <w:top w:val="single" w:sz="6" w:space="0" w:color="C0C0C0"/>
              <w:left w:val="single" w:sz="6" w:space="0" w:color="C0C0C0"/>
              <w:bottom w:val="single" w:sz="6" w:space="0" w:color="C0C0C0"/>
              <w:right w:val="single" w:sz="6" w:space="0" w:color="C0C0C0"/>
            </w:tcBorders>
          </w:tcPr>
          <w:p w:rsidR="00F33B3E" w:rsidRDefault="00F33B3E">
            <w:pPr>
              <w:spacing w:before="40" w:after="40"/>
              <w:ind w:left="72"/>
              <w:rPr>
                <w:sz w:val="24"/>
              </w:rPr>
            </w:pPr>
          </w:p>
        </w:tc>
        <w:tc>
          <w:tcPr>
            <w:tcW w:w="2552" w:type="dxa"/>
            <w:tcBorders>
              <w:top w:val="single" w:sz="6" w:space="0" w:color="C0C0C0"/>
              <w:left w:val="single" w:sz="6" w:space="0" w:color="C0C0C0"/>
              <w:bottom w:val="single" w:sz="6" w:space="0" w:color="C0C0C0"/>
            </w:tcBorders>
          </w:tcPr>
          <w:p w:rsidR="00F33B3E" w:rsidRDefault="00F33B3E">
            <w:pPr>
              <w:spacing w:before="40" w:after="40"/>
              <w:ind w:left="72"/>
              <w:rPr>
                <w:sz w:val="24"/>
              </w:rPr>
            </w:pPr>
          </w:p>
        </w:tc>
      </w:tr>
      <w:tr w:rsidR="00F33B3E">
        <w:tc>
          <w:tcPr>
            <w:tcW w:w="1560" w:type="dxa"/>
            <w:tcBorders>
              <w:top w:val="single" w:sz="6" w:space="0" w:color="C0C0C0"/>
              <w:left w:val="single" w:sz="6" w:space="0" w:color="auto"/>
              <w:bottom w:val="single" w:sz="6" w:space="0" w:color="C0C0C0"/>
              <w:right w:val="single" w:sz="6" w:space="0" w:color="C0C0C0"/>
            </w:tcBorders>
          </w:tcPr>
          <w:p w:rsidR="00F33B3E" w:rsidRDefault="00F33B3E">
            <w:pPr>
              <w:spacing w:before="40" w:after="40"/>
              <w:ind w:left="72"/>
              <w:rPr>
                <w:sz w:val="24"/>
              </w:rPr>
            </w:pPr>
          </w:p>
        </w:tc>
        <w:tc>
          <w:tcPr>
            <w:tcW w:w="5811" w:type="dxa"/>
            <w:tcBorders>
              <w:top w:val="single" w:sz="6" w:space="0" w:color="C0C0C0"/>
              <w:left w:val="single" w:sz="6" w:space="0" w:color="C0C0C0"/>
              <w:bottom w:val="single" w:sz="6" w:space="0" w:color="C0C0C0"/>
              <w:right w:val="single" w:sz="6" w:space="0" w:color="C0C0C0"/>
            </w:tcBorders>
          </w:tcPr>
          <w:p w:rsidR="00F33B3E" w:rsidRDefault="00F33B3E">
            <w:pPr>
              <w:spacing w:before="40" w:after="40"/>
              <w:ind w:left="72"/>
              <w:rPr>
                <w:sz w:val="24"/>
              </w:rPr>
            </w:pPr>
          </w:p>
        </w:tc>
        <w:tc>
          <w:tcPr>
            <w:tcW w:w="2552" w:type="dxa"/>
            <w:tcBorders>
              <w:top w:val="single" w:sz="6" w:space="0" w:color="C0C0C0"/>
              <w:left w:val="single" w:sz="6" w:space="0" w:color="C0C0C0"/>
              <w:bottom w:val="single" w:sz="6" w:space="0" w:color="C0C0C0"/>
            </w:tcBorders>
          </w:tcPr>
          <w:p w:rsidR="00F33B3E" w:rsidRDefault="00F33B3E">
            <w:pPr>
              <w:spacing w:before="40" w:after="40"/>
              <w:ind w:left="72"/>
              <w:rPr>
                <w:sz w:val="24"/>
              </w:rPr>
            </w:pPr>
          </w:p>
        </w:tc>
      </w:tr>
      <w:tr w:rsidR="00F33B3E">
        <w:tc>
          <w:tcPr>
            <w:tcW w:w="1560" w:type="dxa"/>
            <w:tcBorders>
              <w:top w:val="single" w:sz="6" w:space="0" w:color="C0C0C0"/>
              <w:left w:val="single" w:sz="6" w:space="0" w:color="auto"/>
              <w:bottom w:val="single" w:sz="6" w:space="0" w:color="C0C0C0"/>
              <w:right w:val="single" w:sz="6" w:space="0" w:color="C0C0C0"/>
            </w:tcBorders>
          </w:tcPr>
          <w:p w:rsidR="00F33B3E" w:rsidRDefault="00F33B3E">
            <w:pPr>
              <w:spacing w:before="40" w:after="40"/>
              <w:ind w:left="72"/>
              <w:rPr>
                <w:sz w:val="24"/>
              </w:rPr>
            </w:pPr>
          </w:p>
        </w:tc>
        <w:tc>
          <w:tcPr>
            <w:tcW w:w="5811" w:type="dxa"/>
            <w:tcBorders>
              <w:top w:val="single" w:sz="6" w:space="0" w:color="C0C0C0"/>
              <w:left w:val="single" w:sz="6" w:space="0" w:color="C0C0C0"/>
              <w:bottom w:val="single" w:sz="6" w:space="0" w:color="C0C0C0"/>
              <w:right w:val="single" w:sz="6" w:space="0" w:color="C0C0C0"/>
            </w:tcBorders>
          </w:tcPr>
          <w:p w:rsidR="00F33B3E" w:rsidRDefault="00F33B3E">
            <w:pPr>
              <w:spacing w:before="40" w:after="40"/>
              <w:ind w:left="72"/>
              <w:rPr>
                <w:sz w:val="24"/>
              </w:rPr>
            </w:pPr>
          </w:p>
        </w:tc>
        <w:tc>
          <w:tcPr>
            <w:tcW w:w="2552" w:type="dxa"/>
            <w:tcBorders>
              <w:top w:val="single" w:sz="6" w:space="0" w:color="C0C0C0"/>
              <w:left w:val="single" w:sz="6" w:space="0" w:color="C0C0C0"/>
              <w:bottom w:val="single" w:sz="6" w:space="0" w:color="C0C0C0"/>
            </w:tcBorders>
          </w:tcPr>
          <w:p w:rsidR="00F33B3E" w:rsidRDefault="00F33B3E">
            <w:pPr>
              <w:spacing w:before="40" w:after="40"/>
              <w:ind w:left="72"/>
              <w:rPr>
                <w:sz w:val="24"/>
              </w:rPr>
            </w:pPr>
          </w:p>
        </w:tc>
      </w:tr>
      <w:tr w:rsidR="00F33B3E">
        <w:tc>
          <w:tcPr>
            <w:tcW w:w="1560" w:type="dxa"/>
            <w:tcBorders>
              <w:top w:val="single" w:sz="6" w:space="0" w:color="C0C0C0"/>
              <w:left w:val="single" w:sz="6" w:space="0" w:color="auto"/>
              <w:bottom w:val="single" w:sz="6" w:space="0" w:color="C0C0C0"/>
              <w:right w:val="single" w:sz="6" w:space="0" w:color="C0C0C0"/>
            </w:tcBorders>
          </w:tcPr>
          <w:p w:rsidR="00F33B3E" w:rsidRDefault="00F33B3E">
            <w:pPr>
              <w:spacing w:before="40" w:after="40"/>
              <w:ind w:left="72"/>
              <w:rPr>
                <w:sz w:val="24"/>
              </w:rPr>
            </w:pPr>
          </w:p>
        </w:tc>
        <w:tc>
          <w:tcPr>
            <w:tcW w:w="5811" w:type="dxa"/>
            <w:tcBorders>
              <w:top w:val="single" w:sz="6" w:space="0" w:color="C0C0C0"/>
              <w:left w:val="single" w:sz="6" w:space="0" w:color="C0C0C0"/>
              <w:bottom w:val="single" w:sz="6" w:space="0" w:color="C0C0C0"/>
              <w:right w:val="single" w:sz="6" w:space="0" w:color="C0C0C0"/>
            </w:tcBorders>
          </w:tcPr>
          <w:p w:rsidR="00F33B3E" w:rsidRDefault="00F33B3E">
            <w:pPr>
              <w:spacing w:before="40" w:after="40"/>
              <w:ind w:left="72"/>
              <w:rPr>
                <w:sz w:val="24"/>
              </w:rPr>
            </w:pPr>
          </w:p>
        </w:tc>
        <w:tc>
          <w:tcPr>
            <w:tcW w:w="2552" w:type="dxa"/>
            <w:tcBorders>
              <w:top w:val="single" w:sz="6" w:space="0" w:color="C0C0C0"/>
              <w:left w:val="single" w:sz="6" w:space="0" w:color="C0C0C0"/>
              <w:bottom w:val="single" w:sz="6" w:space="0" w:color="C0C0C0"/>
            </w:tcBorders>
          </w:tcPr>
          <w:p w:rsidR="00F33B3E" w:rsidRDefault="00F33B3E">
            <w:pPr>
              <w:spacing w:before="40" w:after="40"/>
              <w:ind w:left="72"/>
              <w:rPr>
                <w:sz w:val="24"/>
              </w:rPr>
            </w:pPr>
          </w:p>
        </w:tc>
      </w:tr>
      <w:tr w:rsidR="00F33B3E">
        <w:tc>
          <w:tcPr>
            <w:tcW w:w="1560" w:type="dxa"/>
            <w:tcBorders>
              <w:top w:val="single" w:sz="6" w:space="0" w:color="C0C0C0"/>
              <w:left w:val="single" w:sz="6" w:space="0" w:color="auto"/>
              <w:bottom w:val="single" w:sz="6" w:space="0" w:color="C0C0C0"/>
              <w:right w:val="single" w:sz="6" w:space="0" w:color="C0C0C0"/>
            </w:tcBorders>
          </w:tcPr>
          <w:p w:rsidR="00F33B3E" w:rsidRDefault="00F33B3E">
            <w:pPr>
              <w:spacing w:before="40" w:after="40"/>
              <w:ind w:left="72"/>
              <w:rPr>
                <w:sz w:val="24"/>
              </w:rPr>
            </w:pPr>
          </w:p>
        </w:tc>
        <w:tc>
          <w:tcPr>
            <w:tcW w:w="5811" w:type="dxa"/>
            <w:tcBorders>
              <w:top w:val="single" w:sz="6" w:space="0" w:color="C0C0C0"/>
              <w:left w:val="single" w:sz="6" w:space="0" w:color="C0C0C0"/>
              <w:bottom w:val="single" w:sz="6" w:space="0" w:color="C0C0C0"/>
              <w:right w:val="single" w:sz="6" w:space="0" w:color="C0C0C0"/>
            </w:tcBorders>
          </w:tcPr>
          <w:p w:rsidR="00F33B3E" w:rsidRDefault="00F33B3E">
            <w:pPr>
              <w:spacing w:before="40" w:after="40"/>
              <w:ind w:left="72"/>
              <w:rPr>
                <w:sz w:val="24"/>
              </w:rPr>
            </w:pPr>
          </w:p>
        </w:tc>
        <w:tc>
          <w:tcPr>
            <w:tcW w:w="2552" w:type="dxa"/>
            <w:tcBorders>
              <w:top w:val="single" w:sz="6" w:space="0" w:color="C0C0C0"/>
              <w:left w:val="single" w:sz="6" w:space="0" w:color="C0C0C0"/>
              <w:bottom w:val="single" w:sz="6" w:space="0" w:color="C0C0C0"/>
            </w:tcBorders>
          </w:tcPr>
          <w:p w:rsidR="00F33B3E" w:rsidRDefault="00F33B3E">
            <w:pPr>
              <w:spacing w:before="40" w:after="40"/>
              <w:ind w:left="72"/>
              <w:rPr>
                <w:sz w:val="24"/>
              </w:rPr>
            </w:pPr>
          </w:p>
        </w:tc>
      </w:tr>
      <w:tr w:rsidR="00F33B3E">
        <w:tc>
          <w:tcPr>
            <w:tcW w:w="1560" w:type="dxa"/>
            <w:tcBorders>
              <w:top w:val="single" w:sz="6" w:space="0" w:color="C0C0C0"/>
              <w:left w:val="single" w:sz="6" w:space="0" w:color="auto"/>
              <w:bottom w:val="single" w:sz="12" w:space="0" w:color="auto"/>
              <w:right w:val="single" w:sz="6" w:space="0" w:color="C0C0C0"/>
            </w:tcBorders>
          </w:tcPr>
          <w:p w:rsidR="00F33B3E" w:rsidRDefault="00F33B3E">
            <w:pPr>
              <w:spacing w:before="40" w:after="40"/>
              <w:ind w:left="72"/>
              <w:rPr>
                <w:sz w:val="24"/>
              </w:rPr>
            </w:pPr>
          </w:p>
        </w:tc>
        <w:tc>
          <w:tcPr>
            <w:tcW w:w="5811" w:type="dxa"/>
            <w:tcBorders>
              <w:top w:val="single" w:sz="6" w:space="0" w:color="C0C0C0"/>
              <w:left w:val="single" w:sz="6" w:space="0" w:color="C0C0C0"/>
              <w:bottom w:val="single" w:sz="12" w:space="0" w:color="auto"/>
              <w:right w:val="single" w:sz="6" w:space="0" w:color="C0C0C0"/>
            </w:tcBorders>
          </w:tcPr>
          <w:p w:rsidR="00F33B3E" w:rsidRDefault="00F33B3E">
            <w:pPr>
              <w:spacing w:before="40" w:after="40"/>
              <w:ind w:left="72"/>
              <w:rPr>
                <w:sz w:val="24"/>
              </w:rPr>
            </w:pPr>
          </w:p>
        </w:tc>
        <w:tc>
          <w:tcPr>
            <w:tcW w:w="2552" w:type="dxa"/>
            <w:tcBorders>
              <w:top w:val="single" w:sz="6" w:space="0" w:color="C0C0C0"/>
              <w:left w:val="single" w:sz="6" w:space="0" w:color="C0C0C0"/>
              <w:bottom w:val="single" w:sz="12" w:space="0" w:color="auto"/>
            </w:tcBorders>
          </w:tcPr>
          <w:p w:rsidR="00F33B3E" w:rsidRDefault="00F33B3E">
            <w:pPr>
              <w:spacing w:before="40" w:after="40"/>
              <w:ind w:left="72"/>
              <w:rPr>
                <w:sz w:val="24"/>
              </w:rPr>
            </w:pPr>
          </w:p>
        </w:tc>
      </w:tr>
    </w:tbl>
    <w:p w:rsidR="00F33B3E" w:rsidRDefault="00F33B3E">
      <w:pPr>
        <w:rPr>
          <w:sz w:val="24"/>
        </w:rPr>
      </w:pPr>
    </w:p>
    <w:tbl>
      <w:tblPr>
        <w:tblW w:w="9923" w:type="dxa"/>
        <w:tblInd w:w="8" w:type="dxa"/>
        <w:tblLayout w:type="fixed"/>
        <w:tblCellMar>
          <w:left w:w="0" w:type="dxa"/>
          <w:right w:w="0" w:type="dxa"/>
        </w:tblCellMar>
        <w:tblLook w:val="0000" w:firstRow="0" w:lastRow="0" w:firstColumn="0" w:lastColumn="0" w:noHBand="0" w:noVBand="0"/>
      </w:tblPr>
      <w:tblGrid>
        <w:gridCol w:w="2127"/>
        <w:gridCol w:w="2693"/>
        <w:gridCol w:w="3544"/>
        <w:gridCol w:w="1559"/>
      </w:tblGrid>
      <w:tr w:rsidR="00F33B3E">
        <w:tc>
          <w:tcPr>
            <w:tcW w:w="9923" w:type="dxa"/>
            <w:gridSpan w:val="4"/>
            <w:tcBorders>
              <w:top w:val="single" w:sz="6" w:space="0" w:color="auto"/>
              <w:left w:val="single" w:sz="6" w:space="0" w:color="auto"/>
              <w:bottom w:val="single" w:sz="6" w:space="0" w:color="auto"/>
              <w:right w:val="single" w:sz="6" w:space="0" w:color="auto"/>
            </w:tcBorders>
            <w:shd w:val="pct5" w:color="auto" w:fill="auto"/>
          </w:tcPr>
          <w:p w:rsidR="00F33B3E" w:rsidRDefault="00F33B3E">
            <w:pPr>
              <w:spacing w:before="60" w:after="60"/>
              <w:ind w:left="72"/>
              <w:jc w:val="center"/>
              <w:rPr>
                <w:b/>
                <w:sz w:val="24"/>
              </w:rPr>
            </w:pPr>
            <w:r>
              <w:rPr>
                <w:b/>
                <w:sz w:val="24"/>
              </w:rPr>
              <w:t>ROUTING SLIP FOR LAST REVISION NUMBER</w:t>
            </w:r>
          </w:p>
        </w:tc>
      </w:tr>
      <w:tr w:rsidR="00F33B3E">
        <w:tc>
          <w:tcPr>
            <w:tcW w:w="2127" w:type="dxa"/>
            <w:tcBorders>
              <w:left w:val="single" w:sz="6" w:space="0" w:color="auto"/>
              <w:bottom w:val="single" w:sz="6" w:space="0" w:color="auto"/>
            </w:tcBorders>
            <w:shd w:val="pct5" w:color="auto" w:fill="auto"/>
          </w:tcPr>
          <w:p w:rsidR="00F33B3E" w:rsidRDefault="00F33B3E">
            <w:pPr>
              <w:spacing w:before="60" w:after="60"/>
              <w:ind w:left="90"/>
              <w:jc w:val="center"/>
              <w:rPr>
                <w:sz w:val="24"/>
              </w:rPr>
            </w:pPr>
            <w:r>
              <w:rPr>
                <w:sz w:val="24"/>
              </w:rPr>
              <w:t>ROLE</w:t>
            </w:r>
          </w:p>
        </w:tc>
        <w:tc>
          <w:tcPr>
            <w:tcW w:w="2693" w:type="dxa"/>
            <w:tcBorders>
              <w:left w:val="single" w:sz="6" w:space="0" w:color="auto"/>
              <w:bottom w:val="single" w:sz="6" w:space="0" w:color="auto"/>
              <w:right w:val="single" w:sz="6" w:space="0" w:color="auto"/>
            </w:tcBorders>
            <w:shd w:val="pct5" w:color="auto" w:fill="auto"/>
          </w:tcPr>
          <w:p w:rsidR="00F33B3E" w:rsidRDefault="00F33B3E">
            <w:pPr>
              <w:spacing w:before="60" w:after="60"/>
              <w:ind w:left="72"/>
              <w:jc w:val="center"/>
              <w:rPr>
                <w:sz w:val="24"/>
              </w:rPr>
            </w:pPr>
            <w:r>
              <w:rPr>
                <w:sz w:val="24"/>
              </w:rPr>
              <w:t>NAME</w:t>
            </w:r>
          </w:p>
        </w:tc>
        <w:tc>
          <w:tcPr>
            <w:tcW w:w="3544" w:type="dxa"/>
            <w:tcBorders>
              <w:left w:val="single" w:sz="6" w:space="0" w:color="auto"/>
              <w:bottom w:val="single" w:sz="6" w:space="0" w:color="auto"/>
              <w:right w:val="single" w:sz="6" w:space="0" w:color="auto"/>
            </w:tcBorders>
            <w:shd w:val="pct5" w:color="auto" w:fill="auto"/>
          </w:tcPr>
          <w:p w:rsidR="00F33B3E" w:rsidRDefault="00F33B3E">
            <w:pPr>
              <w:spacing w:before="60" w:after="60"/>
              <w:ind w:left="72"/>
              <w:jc w:val="center"/>
              <w:rPr>
                <w:sz w:val="24"/>
              </w:rPr>
            </w:pPr>
            <w:r>
              <w:rPr>
                <w:sz w:val="24"/>
              </w:rPr>
              <w:t>POSITION</w:t>
            </w:r>
          </w:p>
        </w:tc>
        <w:tc>
          <w:tcPr>
            <w:tcW w:w="1559" w:type="dxa"/>
            <w:tcBorders>
              <w:bottom w:val="single" w:sz="6" w:space="0" w:color="auto"/>
              <w:right w:val="single" w:sz="6" w:space="0" w:color="auto"/>
            </w:tcBorders>
            <w:shd w:val="pct5" w:color="auto" w:fill="auto"/>
          </w:tcPr>
          <w:p w:rsidR="00F33B3E" w:rsidRDefault="00F33B3E">
            <w:pPr>
              <w:spacing w:before="60" w:after="60"/>
              <w:ind w:left="72"/>
              <w:jc w:val="center"/>
              <w:rPr>
                <w:sz w:val="24"/>
              </w:rPr>
            </w:pPr>
            <w:r>
              <w:rPr>
                <w:sz w:val="24"/>
              </w:rPr>
              <w:t>REVIEW DATE</w:t>
            </w:r>
          </w:p>
        </w:tc>
      </w:tr>
      <w:tr w:rsidR="00F33B3E">
        <w:tc>
          <w:tcPr>
            <w:tcW w:w="2127" w:type="dxa"/>
            <w:tcBorders>
              <w:left w:val="single" w:sz="6" w:space="0" w:color="auto"/>
            </w:tcBorders>
            <w:shd w:val="clear" w:color="C0C0C0" w:fill="auto"/>
          </w:tcPr>
          <w:p w:rsidR="00F33B3E" w:rsidRDefault="00F33B3E">
            <w:pPr>
              <w:spacing w:before="60" w:after="60"/>
              <w:ind w:left="90"/>
              <w:rPr>
                <w:sz w:val="24"/>
              </w:rPr>
            </w:pPr>
            <w:r>
              <w:rPr>
                <w:sz w:val="24"/>
              </w:rPr>
              <w:t>REVIEWER 1</w:t>
            </w:r>
          </w:p>
        </w:tc>
        <w:tc>
          <w:tcPr>
            <w:tcW w:w="2693" w:type="dxa"/>
            <w:tcBorders>
              <w:left w:val="single" w:sz="6" w:space="0" w:color="C0C0C0"/>
              <w:right w:val="single" w:sz="6" w:space="0" w:color="C0C0C0"/>
            </w:tcBorders>
          </w:tcPr>
          <w:p w:rsidR="00F33B3E" w:rsidRPr="00BE4413" w:rsidRDefault="009B6F7B">
            <w:pPr>
              <w:spacing w:before="60" w:after="60"/>
              <w:ind w:left="72"/>
              <w:rPr>
                <w:sz w:val="24"/>
              </w:rPr>
            </w:pPr>
            <w:r w:rsidRPr="00BE4413">
              <w:rPr>
                <w:sz w:val="24"/>
              </w:rPr>
              <w:t>P Tolom</w:t>
            </w:r>
          </w:p>
        </w:tc>
        <w:tc>
          <w:tcPr>
            <w:tcW w:w="3544" w:type="dxa"/>
            <w:tcBorders>
              <w:left w:val="single" w:sz="6" w:space="0" w:color="C0C0C0"/>
              <w:right w:val="single" w:sz="6" w:space="0" w:color="C0C0C0"/>
            </w:tcBorders>
          </w:tcPr>
          <w:p w:rsidR="00F33B3E" w:rsidRPr="00BE4413" w:rsidRDefault="009B6F7B">
            <w:pPr>
              <w:spacing w:before="60" w:after="60"/>
              <w:ind w:left="72"/>
              <w:rPr>
                <w:sz w:val="24"/>
              </w:rPr>
            </w:pPr>
            <w:r w:rsidRPr="00BE4413">
              <w:rPr>
                <w:sz w:val="24"/>
              </w:rPr>
              <w:t>Compliance &amp; Risk Analyst</w:t>
            </w:r>
          </w:p>
        </w:tc>
        <w:tc>
          <w:tcPr>
            <w:tcW w:w="1559" w:type="dxa"/>
            <w:tcBorders>
              <w:right w:val="single" w:sz="6" w:space="0" w:color="auto"/>
            </w:tcBorders>
          </w:tcPr>
          <w:p w:rsidR="00F33B3E" w:rsidRPr="00BE4413" w:rsidRDefault="009B6F7B">
            <w:pPr>
              <w:spacing w:before="60" w:after="60"/>
              <w:ind w:left="72"/>
              <w:rPr>
                <w:sz w:val="24"/>
              </w:rPr>
            </w:pPr>
            <w:r w:rsidRPr="00BE4413">
              <w:rPr>
                <w:sz w:val="24"/>
              </w:rPr>
              <w:t>19/09/2013</w:t>
            </w: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2</w:t>
            </w:r>
          </w:p>
        </w:tc>
        <w:tc>
          <w:tcPr>
            <w:tcW w:w="2693" w:type="dxa"/>
            <w:tcBorders>
              <w:top w:val="single" w:sz="6" w:space="0" w:color="C0C0C0"/>
              <w:left w:val="single" w:sz="6" w:space="0" w:color="C0C0C0"/>
              <w:bottom w:val="single" w:sz="6" w:space="0" w:color="C0C0C0"/>
              <w:right w:val="single" w:sz="6" w:space="0" w:color="C0C0C0"/>
            </w:tcBorders>
          </w:tcPr>
          <w:p w:rsidR="00386227" w:rsidRPr="007B73A7" w:rsidRDefault="00386227" w:rsidP="003B416A">
            <w:pPr>
              <w:spacing w:before="60" w:after="60"/>
              <w:ind w:left="72"/>
              <w:rPr>
                <w:sz w:val="24"/>
                <w:szCs w:val="24"/>
              </w:rPr>
            </w:pPr>
            <w:r w:rsidRPr="007B73A7">
              <w:rPr>
                <w:sz w:val="24"/>
                <w:szCs w:val="24"/>
              </w:rPr>
              <w:t>L Tromp</w:t>
            </w:r>
          </w:p>
        </w:tc>
        <w:tc>
          <w:tcPr>
            <w:tcW w:w="3544" w:type="dxa"/>
            <w:tcBorders>
              <w:top w:val="single" w:sz="6" w:space="0" w:color="C0C0C0"/>
              <w:left w:val="single" w:sz="6" w:space="0" w:color="C0C0C0"/>
              <w:bottom w:val="single" w:sz="6" w:space="0" w:color="C0C0C0"/>
              <w:right w:val="single" w:sz="6" w:space="0" w:color="C0C0C0"/>
            </w:tcBorders>
          </w:tcPr>
          <w:p w:rsidR="00386227" w:rsidRPr="007B73A7" w:rsidRDefault="00386227" w:rsidP="003B416A">
            <w:pPr>
              <w:spacing w:before="60" w:after="60"/>
              <w:ind w:left="72"/>
              <w:rPr>
                <w:sz w:val="24"/>
                <w:szCs w:val="24"/>
              </w:rPr>
            </w:pPr>
            <w:r w:rsidRPr="007B73A7">
              <w:rPr>
                <w:sz w:val="24"/>
                <w:szCs w:val="24"/>
              </w:rPr>
              <w:t>Forensic Manager</w:t>
            </w:r>
          </w:p>
        </w:tc>
        <w:tc>
          <w:tcPr>
            <w:tcW w:w="1559" w:type="dxa"/>
            <w:tcBorders>
              <w:top w:val="single" w:sz="6" w:space="0" w:color="C0C0C0"/>
              <w:bottom w:val="single" w:sz="6" w:space="0" w:color="C0C0C0"/>
              <w:right w:val="single" w:sz="6" w:space="0" w:color="auto"/>
            </w:tcBorders>
          </w:tcPr>
          <w:p w:rsidR="00386227" w:rsidRPr="00BE4413" w:rsidRDefault="00386227">
            <w:pPr>
              <w:spacing w:before="60" w:after="60"/>
              <w:ind w:left="72"/>
              <w:rPr>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3</w:t>
            </w:r>
          </w:p>
        </w:tc>
        <w:tc>
          <w:tcPr>
            <w:tcW w:w="2693" w:type="dxa"/>
            <w:tcBorders>
              <w:top w:val="single" w:sz="6" w:space="0" w:color="C0C0C0"/>
              <w:left w:val="single" w:sz="6" w:space="0" w:color="C0C0C0"/>
              <w:bottom w:val="single" w:sz="6" w:space="0" w:color="C0C0C0"/>
              <w:right w:val="single" w:sz="6" w:space="0" w:color="C0C0C0"/>
            </w:tcBorders>
          </w:tcPr>
          <w:p w:rsidR="00386227" w:rsidRPr="007B73A7" w:rsidRDefault="00386227" w:rsidP="003B416A">
            <w:pPr>
              <w:spacing w:before="60" w:after="60"/>
              <w:ind w:left="72"/>
              <w:rPr>
                <w:sz w:val="24"/>
                <w:szCs w:val="24"/>
              </w:rPr>
            </w:pPr>
            <w:r w:rsidRPr="007B73A7">
              <w:rPr>
                <w:sz w:val="24"/>
                <w:szCs w:val="24"/>
              </w:rPr>
              <w:t>K Reddy</w:t>
            </w:r>
          </w:p>
        </w:tc>
        <w:tc>
          <w:tcPr>
            <w:tcW w:w="3544" w:type="dxa"/>
            <w:tcBorders>
              <w:top w:val="single" w:sz="6" w:space="0" w:color="C0C0C0"/>
              <w:left w:val="single" w:sz="6" w:space="0" w:color="C0C0C0"/>
              <w:bottom w:val="single" w:sz="6" w:space="0" w:color="C0C0C0"/>
              <w:right w:val="single" w:sz="6" w:space="0" w:color="C0C0C0"/>
            </w:tcBorders>
          </w:tcPr>
          <w:p w:rsidR="00386227" w:rsidRPr="007B73A7" w:rsidRDefault="00386227" w:rsidP="003B416A">
            <w:pPr>
              <w:spacing w:before="60" w:after="60"/>
              <w:ind w:left="72"/>
              <w:rPr>
                <w:sz w:val="24"/>
                <w:szCs w:val="24"/>
              </w:rPr>
            </w:pPr>
            <w:r w:rsidRPr="007B73A7">
              <w:rPr>
                <w:sz w:val="24"/>
                <w:szCs w:val="24"/>
              </w:rPr>
              <w:t>Client Manager – Internal Audit</w:t>
            </w: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left w:val="single" w:sz="6" w:space="0" w:color="auto"/>
            </w:tcBorders>
            <w:shd w:val="clear" w:color="C0C0C0" w:fill="auto"/>
          </w:tcPr>
          <w:p w:rsidR="00386227" w:rsidRDefault="00386227">
            <w:pPr>
              <w:spacing w:before="60" w:after="60"/>
              <w:ind w:left="90"/>
              <w:rPr>
                <w:sz w:val="24"/>
              </w:rPr>
            </w:pPr>
            <w:r>
              <w:rPr>
                <w:sz w:val="24"/>
              </w:rPr>
              <w:t>REVIEWER 4</w:t>
            </w:r>
          </w:p>
        </w:tc>
        <w:tc>
          <w:tcPr>
            <w:tcW w:w="2693" w:type="dxa"/>
            <w:tcBorders>
              <w:left w:val="single" w:sz="6" w:space="0" w:color="C0C0C0"/>
              <w:right w:val="single" w:sz="6" w:space="0" w:color="C0C0C0"/>
            </w:tcBorders>
          </w:tcPr>
          <w:p w:rsidR="00386227" w:rsidRPr="007B73A7" w:rsidRDefault="00386227" w:rsidP="003B416A">
            <w:pPr>
              <w:spacing w:before="60" w:after="60"/>
              <w:ind w:left="72"/>
              <w:rPr>
                <w:sz w:val="24"/>
                <w:szCs w:val="24"/>
              </w:rPr>
            </w:pPr>
            <w:r w:rsidRPr="007B73A7">
              <w:rPr>
                <w:sz w:val="24"/>
                <w:szCs w:val="24"/>
              </w:rPr>
              <w:t>M Bovana</w:t>
            </w:r>
          </w:p>
        </w:tc>
        <w:tc>
          <w:tcPr>
            <w:tcW w:w="3544" w:type="dxa"/>
            <w:tcBorders>
              <w:left w:val="single" w:sz="6" w:space="0" w:color="C0C0C0"/>
              <w:right w:val="single" w:sz="6" w:space="0" w:color="C0C0C0"/>
            </w:tcBorders>
          </w:tcPr>
          <w:p w:rsidR="00386227" w:rsidRPr="007B73A7" w:rsidRDefault="00386227" w:rsidP="003B416A">
            <w:pPr>
              <w:spacing w:before="60" w:after="60"/>
              <w:ind w:left="72"/>
              <w:rPr>
                <w:sz w:val="24"/>
                <w:szCs w:val="24"/>
              </w:rPr>
            </w:pPr>
            <w:r w:rsidRPr="007B73A7">
              <w:rPr>
                <w:sz w:val="24"/>
                <w:szCs w:val="24"/>
              </w:rPr>
              <w:t>Corporate SHEQ Manager</w:t>
            </w:r>
          </w:p>
        </w:tc>
        <w:tc>
          <w:tcPr>
            <w:tcW w:w="1559" w:type="dxa"/>
            <w:tcBorders>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5</w:t>
            </w:r>
          </w:p>
        </w:tc>
        <w:tc>
          <w:tcPr>
            <w:tcW w:w="2693" w:type="dxa"/>
            <w:tcBorders>
              <w:top w:val="single" w:sz="6" w:space="0" w:color="C0C0C0"/>
              <w:left w:val="single" w:sz="6" w:space="0" w:color="C0C0C0"/>
              <w:bottom w:val="single" w:sz="6" w:space="0" w:color="C0C0C0"/>
              <w:right w:val="single" w:sz="6" w:space="0" w:color="C0C0C0"/>
            </w:tcBorders>
          </w:tcPr>
          <w:p w:rsidR="00386227" w:rsidRPr="008A6E25" w:rsidRDefault="00386227" w:rsidP="003B416A">
            <w:pPr>
              <w:spacing w:before="60" w:after="60"/>
              <w:ind w:left="72"/>
              <w:rPr>
                <w:sz w:val="24"/>
              </w:rPr>
            </w:pPr>
            <w:r w:rsidRPr="008A6E25">
              <w:rPr>
                <w:sz w:val="24"/>
              </w:rPr>
              <w:t>Kerry Larkin</w:t>
            </w:r>
          </w:p>
        </w:tc>
        <w:tc>
          <w:tcPr>
            <w:tcW w:w="3544" w:type="dxa"/>
            <w:tcBorders>
              <w:top w:val="single" w:sz="6" w:space="0" w:color="C0C0C0"/>
              <w:left w:val="single" w:sz="6" w:space="0" w:color="C0C0C0"/>
              <w:bottom w:val="single" w:sz="6" w:space="0" w:color="C0C0C0"/>
              <w:right w:val="single" w:sz="6" w:space="0" w:color="C0C0C0"/>
            </w:tcBorders>
          </w:tcPr>
          <w:p w:rsidR="00386227" w:rsidRPr="008A6E25" w:rsidRDefault="00386227" w:rsidP="003B416A">
            <w:pPr>
              <w:spacing w:before="60" w:after="60"/>
              <w:ind w:left="72"/>
              <w:rPr>
                <w:sz w:val="24"/>
              </w:rPr>
            </w:pPr>
            <w:r w:rsidRPr="008A6E25">
              <w:rPr>
                <w:sz w:val="24"/>
              </w:rPr>
              <w:t>Chief Risk &amp; Compliance Officer</w:t>
            </w: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6</w:t>
            </w:r>
          </w:p>
        </w:tc>
        <w:tc>
          <w:tcPr>
            <w:tcW w:w="2693" w:type="dxa"/>
            <w:tcBorders>
              <w:top w:val="single" w:sz="6" w:space="0" w:color="C0C0C0"/>
              <w:left w:val="single" w:sz="6" w:space="0" w:color="C0C0C0"/>
              <w:bottom w:val="single" w:sz="6" w:space="0" w:color="C0C0C0"/>
              <w:right w:val="single" w:sz="6" w:space="0" w:color="C0C0C0"/>
            </w:tcBorders>
          </w:tcPr>
          <w:p w:rsidR="00386227" w:rsidRPr="008A6E25" w:rsidRDefault="00386227" w:rsidP="003B416A">
            <w:pPr>
              <w:spacing w:before="60" w:after="60"/>
              <w:ind w:left="72"/>
              <w:rPr>
                <w:sz w:val="24"/>
              </w:rPr>
            </w:pPr>
            <w:r w:rsidRPr="008A6E25">
              <w:rPr>
                <w:sz w:val="24"/>
              </w:rPr>
              <w:t>Zama Luthuli</w:t>
            </w:r>
          </w:p>
        </w:tc>
        <w:tc>
          <w:tcPr>
            <w:tcW w:w="3544" w:type="dxa"/>
            <w:tcBorders>
              <w:top w:val="single" w:sz="6" w:space="0" w:color="C0C0C0"/>
              <w:left w:val="single" w:sz="6" w:space="0" w:color="C0C0C0"/>
              <w:bottom w:val="single" w:sz="6" w:space="0" w:color="C0C0C0"/>
              <w:right w:val="single" w:sz="6" w:space="0" w:color="C0C0C0"/>
            </w:tcBorders>
          </w:tcPr>
          <w:p w:rsidR="00386227" w:rsidRPr="008A6E25" w:rsidRDefault="00386227" w:rsidP="003B416A">
            <w:pPr>
              <w:spacing w:before="60" w:after="60"/>
              <w:ind w:left="72"/>
              <w:rPr>
                <w:sz w:val="24"/>
              </w:rPr>
            </w:pPr>
            <w:r w:rsidRPr="008A6E25">
              <w:rPr>
                <w:sz w:val="24"/>
              </w:rPr>
              <w:t>VP: Corporate Affairs and Shared Services</w:t>
            </w: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left w:val="single" w:sz="6" w:space="0" w:color="auto"/>
            </w:tcBorders>
            <w:shd w:val="clear" w:color="C0C0C0" w:fill="auto"/>
          </w:tcPr>
          <w:p w:rsidR="00386227" w:rsidRDefault="00386227">
            <w:pPr>
              <w:spacing w:before="60" w:after="60"/>
              <w:ind w:left="90"/>
              <w:rPr>
                <w:sz w:val="24"/>
              </w:rPr>
            </w:pPr>
            <w:r>
              <w:rPr>
                <w:sz w:val="24"/>
              </w:rPr>
              <w:t>REVIEWER 7</w:t>
            </w:r>
          </w:p>
        </w:tc>
        <w:tc>
          <w:tcPr>
            <w:tcW w:w="2693" w:type="dxa"/>
            <w:tcBorders>
              <w:left w:val="single" w:sz="6" w:space="0" w:color="C0C0C0"/>
              <w:right w:val="single" w:sz="6" w:space="0" w:color="C0C0C0"/>
            </w:tcBorders>
          </w:tcPr>
          <w:p w:rsidR="00386227" w:rsidRPr="008A6E25" w:rsidRDefault="00386227" w:rsidP="003B416A">
            <w:pPr>
              <w:spacing w:before="60" w:after="60"/>
              <w:ind w:left="72"/>
              <w:rPr>
                <w:sz w:val="24"/>
              </w:rPr>
            </w:pPr>
            <w:r w:rsidRPr="008A6E25">
              <w:rPr>
                <w:sz w:val="24"/>
              </w:rPr>
              <w:t>E Luus</w:t>
            </w:r>
          </w:p>
        </w:tc>
        <w:tc>
          <w:tcPr>
            <w:tcW w:w="3544" w:type="dxa"/>
            <w:tcBorders>
              <w:left w:val="single" w:sz="6" w:space="0" w:color="C0C0C0"/>
              <w:right w:val="single" w:sz="6" w:space="0" w:color="C0C0C0"/>
            </w:tcBorders>
          </w:tcPr>
          <w:p w:rsidR="00386227" w:rsidRPr="008A6E25" w:rsidRDefault="00386227" w:rsidP="003B416A">
            <w:pPr>
              <w:spacing w:before="60" w:after="60"/>
              <w:ind w:left="72"/>
              <w:rPr>
                <w:sz w:val="24"/>
              </w:rPr>
            </w:pPr>
            <w:r w:rsidRPr="008A6E25">
              <w:rPr>
                <w:sz w:val="24"/>
              </w:rPr>
              <w:t>IS Compliance Manager</w:t>
            </w:r>
          </w:p>
        </w:tc>
        <w:tc>
          <w:tcPr>
            <w:tcW w:w="1559" w:type="dxa"/>
            <w:tcBorders>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8</w:t>
            </w:r>
          </w:p>
        </w:tc>
        <w:tc>
          <w:tcPr>
            <w:tcW w:w="2693"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3544"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9</w:t>
            </w:r>
          </w:p>
        </w:tc>
        <w:tc>
          <w:tcPr>
            <w:tcW w:w="2693"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3544"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REVIEWER 10</w:t>
            </w:r>
          </w:p>
        </w:tc>
        <w:tc>
          <w:tcPr>
            <w:tcW w:w="2693"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3544"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6" w:space="0" w:color="C0C0C0"/>
            </w:tcBorders>
            <w:shd w:val="clear" w:color="C0C0C0" w:fill="auto"/>
          </w:tcPr>
          <w:p w:rsidR="00386227" w:rsidRDefault="00386227">
            <w:pPr>
              <w:spacing w:before="60" w:after="60"/>
              <w:ind w:left="90"/>
              <w:rPr>
                <w:sz w:val="24"/>
              </w:rPr>
            </w:pPr>
            <w:r>
              <w:rPr>
                <w:sz w:val="24"/>
              </w:rPr>
              <w:t>REGULATORY SECTION</w:t>
            </w:r>
          </w:p>
        </w:tc>
        <w:tc>
          <w:tcPr>
            <w:tcW w:w="2693"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3544" w:type="dxa"/>
            <w:tcBorders>
              <w:top w:val="single" w:sz="6" w:space="0" w:color="C0C0C0"/>
              <w:left w:val="single" w:sz="6" w:space="0" w:color="C0C0C0"/>
              <w:bottom w:val="single" w:sz="6" w:space="0" w:color="C0C0C0"/>
              <w:right w:val="single" w:sz="6" w:space="0" w:color="C0C0C0"/>
            </w:tcBorders>
          </w:tcPr>
          <w:p w:rsidR="00386227" w:rsidRDefault="00386227" w:rsidP="003B416A">
            <w:pPr>
              <w:spacing w:before="60" w:after="60"/>
              <w:ind w:left="72"/>
              <w:rPr>
                <w:b/>
                <w:sz w:val="24"/>
              </w:rPr>
            </w:pPr>
          </w:p>
        </w:tc>
        <w:tc>
          <w:tcPr>
            <w:tcW w:w="1559" w:type="dxa"/>
            <w:tcBorders>
              <w:top w:val="single" w:sz="6" w:space="0" w:color="C0C0C0"/>
              <w:bottom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tcBorders>
            <w:shd w:val="clear" w:color="C0C0C0" w:fill="auto"/>
          </w:tcPr>
          <w:p w:rsidR="00386227" w:rsidRDefault="00386227">
            <w:pPr>
              <w:spacing w:before="60" w:after="60"/>
              <w:ind w:left="90"/>
              <w:rPr>
                <w:sz w:val="24"/>
              </w:rPr>
            </w:pPr>
            <w:r>
              <w:rPr>
                <w:sz w:val="24"/>
              </w:rPr>
              <w:t>QUALITY</w:t>
            </w:r>
          </w:p>
        </w:tc>
        <w:tc>
          <w:tcPr>
            <w:tcW w:w="2693" w:type="dxa"/>
            <w:tcBorders>
              <w:top w:val="single" w:sz="6" w:space="0" w:color="C0C0C0"/>
              <w:left w:val="single" w:sz="6" w:space="0" w:color="C0C0C0"/>
              <w:right w:val="single" w:sz="6" w:space="0" w:color="C0C0C0"/>
            </w:tcBorders>
          </w:tcPr>
          <w:p w:rsidR="00386227" w:rsidRDefault="00386227" w:rsidP="003B416A">
            <w:pPr>
              <w:spacing w:before="60" w:after="60"/>
              <w:ind w:left="72"/>
              <w:rPr>
                <w:b/>
                <w:sz w:val="24"/>
              </w:rPr>
            </w:pPr>
          </w:p>
        </w:tc>
        <w:tc>
          <w:tcPr>
            <w:tcW w:w="3544" w:type="dxa"/>
            <w:tcBorders>
              <w:top w:val="single" w:sz="6" w:space="0" w:color="C0C0C0"/>
              <w:left w:val="single" w:sz="6" w:space="0" w:color="C0C0C0"/>
              <w:right w:val="single" w:sz="6" w:space="0" w:color="C0C0C0"/>
            </w:tcBorders>
          </w:tcPr>
          <w:p w:rsidR="00386227" w:rsidRDefault="00386227" w:rsidP="003B416A">
            <w:pPr>
              <w:spacing w:before="60" w:after="60"/>
              <w:ind w:left="72"/>
              <w:rPr>
                <w:b/>
                <w:sz w:val="24"/>
              </w:rPr>
            </w:pPr>
          </w:p>
        </w:tc>
        <w:tc>
          <w:tcPr>
            <w:tcW w:w="1559" w:type="dxa"/>
            <w:tcBorders>
              <w:top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tcBorders>
            <w:shd w:val="clear" w:color="C0C0C0" w:fill="auto"/>
          </w:tcPr>
          <w:p w:rsidR="00386227" w:rsidRDefault="00386227">
            <w:pPr>
              <w:spacing w:before="60" w:after="60"/>
              <w:ind w:left="90"/>
              <w:rPr>
                <w:sz w:val="24"/>
              </w:rPr>
            </w:pPr>
            <w:r>
              <w:rPr>
                <w:sz w:val="24"/>
              </w:rPr>
              <w:t>LEGAL</w:t>
            </w:r>
          </w:p>
        </w:tc>
        <w:tc>
          <w:tcPr>
            <w:tcW w:w="2693" w:type="dxa"/>
            <w:tcBorders>
              <w:top w:val="single" w:sz="6" w:space="0" w:color="C0C0C0"/>
              <w:left w:val="single" w:sz="6" w:space="0" w:color="C0C0C0"/>
              <w:right w:val="single" w:sz="6" w:space="0" w:color="C0C0C0"/>
            </w:tcBorders>
          </w:tcPr>
          <w:p w:rsidR="00386227" w:rsidRPr="00BE4413" w:rsidRDefault="00386227" w:rsidP="003B416A">
            <w:pPr>
              <w:spacing w:before="60" w:after="60"/>
              <w:ind w:left="72"/>
              <w:rPr>
                <w:sz w:val="24"/>
              </w:rPr>
            </w:pPr>
            <w:r>
              <w:rPr>
                <w:sz w:val="24"/>
              </w:rPr>
              <w:t>Candice Gabriel</w:t>
            </w:r>
          </w:p>
        </w:tc>
        <w:tc>
          <w:tcPr>
            <w:tcW w:w="3544" w:type="dxa"/>
            <w:tcBorders>
              <w:top w:val="single" w:sz="6" w:space="0" w:color="C0C0C0"/>
              <w:left w:val="single" w:sz="6" w:space="0" w:color="C0C0C0"/>
              <w:right w:val="single" w:sz="6" w:space="0" w:color="C0C0C0"/>
            </w:tcBorders>
          </w:tcPr>
          <w:p w:rsidR="00386227" w:rsidRPr="00BE4413" w:rsidRDefault="00386227" w:rsidP="003B416A">
            <w:pPr>
              <w:spacing w:before="60" w:after="60"/>
              <w:ind w:left="72"/>
              <w:rPr>
                <w:sz w:val="24"/>
              </w:rPr>
            </w:pPr>
            <w:r>
              <w:rPr>
                <w:sz w:val="24"/>
              </w:rPr>
              <w:t>Senior Legal Advisor</w:t>
            </w:r>
          </w:p>
        </w:tc>
        <w:tc>
          <w:tcPr>
            <w:tcW w:w="1559" w:type="dxa"/>
            <w:tcBorders>
              <w:top w:val="single" w:sz="6" w:space="0" w:color="C0C0C0"/>
              <w:right w:val="single" w:sz="6" w:space="0" w:color="auto"/>
            </w:tcBorders>
          </w:tcPr>
          <w:p w:rsidR="00386227" w:rsidRDefault="00386227">
            <w:pPr>
              <w:spacing w:before="60" w:after="60"/>
              <w:ind w:left="72"/>
              <w:rPr>
                <w:b/>
                <w:sz w:val="24"/>
              </w:rPr>
            </w:pPr>
          </w:p>
        </w:tc>
      </w:tr>
      <w:tr w:rsidR="00386227">
        <w:tc>
          <w:tcPr>
            <w:tcW w:w="2127" w:type="dxa"/>
            <w:tcBorders>
              <w:top w:val="single" w:sz="6" w:space="0" w:color="C0C0C0"/>
              <w:left w:val="single" w:sz="6" w:space="0" w:color="auto"/>
              <w:bottom w:val="single" w:sz="4" w:space="0" w:color="auto"/>
            </w:tcBorders>
            <w:shd w:val="clear" w:color="C0C0C0" w:fill="auto"/>
          </w:tcPr>
          <w:p w:rsidR="00386227" w:rsidRDefault="00386227">
            <w:pPr>
              <w:spacing w:before="60" w:after="60"/>
              <w:ind w:left="90"/>
              <w:rPr>
                <w:sz w:val="24"/>
              </w:rPr>
            </w:pPr>
            <w:r>
              <w:rPr>
                <w:sz w:val="24"/>
              </w:rPr>
              <w:t>INTERNAL AUDIT</w:t>
            </w:r>
          </w:p>
        </w:tc>
        <w:tc>
          <w:tcPr>
            <w:tcW w:w="2693" w:type="dxa"/>
            <w:tcBorders>
              <w:top w:val="single" w:sz="6" w:space="0" w:color="C0C0C0"/>
              <w:left w:val="single" w:sz="6" w:space="0" w:color="C0C0C0"/>
              <w:bottom w:val="single" w:sz="4" w:space="0" w:color="auto"/>
              <w:right w:val="single" w:sz="6" w:space="0" w:color="C0C0C0"/>
            </w:tcBorders>
          </w:tcPr>
          <w:p w:rsidR="00386227" w:rsidRPr="007B73A7" w:rsidRDefault="00386227" w:rsidP="003B416A">
            <w:pPr>
              <w:spacing w:before="60" w:after="60"/>
              <w:ind w:left="72"/>
              <w:rPr>
                <w:sz w:val="24"/>
              </w:rPr>
            </w:pPr>
            <w:r w:rsidRPr="007B73A7">
              <w:rPr>
                <w:sz w:val="24"/>
              </w:rPr>
              <w:t>Crystal Abdoll</w:t>
            </w:r>
          </w:p>
        </w:tc>
        <w:tc>
          <w:tcPr>
            <w:tcW w:w="3544" w:type="dxa"/>
            <w:tcBorders>
              <w:top w:val="single" w:sz="6" w:space="0" w:color="C0C0C0"/>
              <w:left w:val="single" w:sz="6" w:space="0" w:color="C0C0C0"/>
              <w:bottom w:val="single" w:sz="4" w:space="0" w:color="auto"/>
              <w:right w:val="single" w:sz="6" w:space="0" w:color="C0C0C0"/>
            </w:tcBorders>
          </w:tcPr>
          <w:p w:rsidR="00386227" w:rsidRPr="0083698A" w:rsidRDefault="00386227" w:rsidP="003B416A">
            <w:pPr>
              <w:spacing w:before="60" w:after="60"/>
              <w:ind w:left="72"/>
              <w:rPr>
                <w:sz w:val="24"/>
              </w:rPr>
            </w:pPr>
            <w:r w:rsidRPr="0083698A">
              <w:rPr>
                <w:sz w:val="24"/>
              </w:rPr>
              <w:t>Chief Internal Auditor</w:t>
            </w:r>
          </w:p>
        </w:tc>
        <w:tc>
          <w:tcPr>
            <w:tcW w:w="1559" w:type="dxa"/>
            <w:tcBorders>
              <w:top w:val="single" w:sz="6" w:space="0" w:color="C0C0C0"/>
              <w:bottom w:val="single" w:sz="4" w:space="0" w:color="auto"/>
              <w:right w:val="single" w:sz="6" w:space="0" w:color="auto"/>
            </w:tcBorders>
          </w:tcPr>
          <w:p w:rsidR="00386227" w:rsidRDefault="00386227">
            <w:pPr>
              <w:spacing w:before="60" w:after="60"/>
              <w:ind w:left="72"/>
              <w:rPr>
                <w:b/>
                <w:sz w:val="24"/>
              </w:rPr>
            </w:pPr>
          </w:p>
        </w:tc>
      </w:tr>
    </w:tbl>
    <w:p w:rsidR="00F33B3E" w:rsidRDefault="00F33B3E">
      <w:pPr>
        <w:pStyle w:val="TOCHeading"/>
        <w:rPr>
          <w:sz w:val="24"/>
        </w:rPr>
      </w:pPr>
      <w:r>
        <w:rPr>
          <w:sz w:val="24"/>
        </w:rPr>
        <w:br w:type="page"/>
      </w:r>
    </w:p>
    <w:p w:rsidR="00F33B3E" w:rsidRDefault="00F33B3E">
      <w:pPr>
        <w:pStyle w:val="TOCHeading"/>
        <w:rPr>
          <w:sz w:val="24"/>
        </w:rPr>
      </w:pPr>
      <w:r>
        <w:rPr>
          <w:sz w:val="24"/>
        </w:rPr>
        <w:lastRenderedPageBreak/>
        <w:t>TABLE OF CONTENTS</w:t>
      </w:r>
    </w:p>
    <w:p w:rsidR="00F33B3E" w:rsidRDefault="00F33B3E">
      <w:pPr>
        <w:pStyle w:val="BodyText"/>
        <w:spacing w:after="0"/>
        <w:jc w:val="right"/>
      </w:pPr>
      <w:r>
        <w:rPr>
          <w:b/>
        </w:rPr>
        <w:t>PAGE</w:t>
      </w:r>
    </w:p>
    <w:p w:rsidR="001D38DD" w:rsidRPr="005C3B04" w:rsidRDefault="00F33B3E">
      <w:pPr>
        <w:pStyle w:val="TOC1"/>
        <w:tabs>
          <w:tab w:val="left" w:pos="600"/>
        </w:tabs>
        <w:rPr>
          <w:rFonts w:ascii="Calibri" w:hAnsi="Calibri"/>
          <w:caps w:val="0"/>
          <w:noProof/>
          <w:szCs w:val="24"/>
          <w:lang w:val="en-ZA" w:eastAsia="en-ZA"/>
        </w:rPr>
      </w:pPr>
      <w:r w:rsidRPr="005C3B04">
        <w:rPr>
          <w:szCs w:val="24"/>
        </w:rPr>
        <w:fldChar w:fldCharType="begin"/>
      </w:r>
      <w:r w:rsidRPr="005C3B04">
        <w:rPr>
          <w:szCs w:val="24"/>
        </w:rPr>
        <w:instrText xml:space="preserve"> TOC \o "1-3" </w:instrText>
      </w:r>
      <w:r w:rsidRPr="005C3B04">
        <w:rPr>
          <w:szCs w:val="24"/>
        </w:rPr>
        <w:fldChar w:fldCharType="separate"/>
      </w:r>
      <w:r w:rsidR="001D38DD" w:rsidRPr="005C3B04">
        <w:rPr>
          <w:noProof/>
          <w:szCs w:val="24"/>
        </w:rPr>
        <w:t>1.</w:t>
      </w:r>
      <w:r w:rsidR="001D38DD" w:rsidRPr="005C3B04">
        <w:rPr>
          <w:rFonts w:ascii="Calibri" w:hAnsi="Calibri"/>
          <w:caps w:val="0"/>
          <w:noProof/>
          <w:szCs w:val="24"/>
          <w:lang w:val="en-ZA" w:eastAsia="en-ZA"/>
        </w:rPr>
        <w:tab/>
      </w:r>
      <w:r w:rsidR="00E54481" w:rsidRPr="005C3B04">
        <w:rPr>
          <w:noProof/>
          <w:szCs w:val="24"/>
        </w:rPr>
        <w:t>PURPOSE</w:t>
      </w:r>
      <w:r w:rsidR="001D38DD" w:rsidRPr="005C3B04">
        <w:rPr>
          <w:noProof/>
          <w:szCs w:val="24"/>
        </w:rPr>
        <w:tab/>
      </w:r>
      <w:r w:rsidR="005C3B04" w:rsidRPr="005C3B04">
        <w:rPr>
          <w:noProof/>
          <w:szCs w:val="24"/>
        </w:rPr>
        <w:t>4</w:t>
      </w:r>
    </w:p>
    <w:p w:rsidR="001D38DD" w:rsidRPr="005C3B04" w:rsidRDefault="001D38DD">
      <w:pPr>
        <w:pStyle w:val="TOC1"/>
        <w:tabs>
          <w:tab w:val="left" w:pos="600"/>
        </w:tabs>
        <w:rPr>
          <w:rFonts w:ascii="Calibri" w:hAnsi="Calibri"/>
          <w:caps w:val="0"/>
          <w:noProof/>
          <w:szCs w:val="24"/>
          <w:lang w:val="en-ZA" w:eastAsia="en-ZA"/>
        </w:rPr>
      </w:pPr>
      <w:r w:rsidRPr="005C3B04">
        <w:rPr>
          <w:noProof/>
          <w:szCs w:val="24"/>
        </w:rPr>
        <w:t>2.</w:t>
      </w:r>
      <w:r w:rsidRPr="005C3B04">
        <w:rPr>
          <w:rFonts w:ascii="Calibri" w:hAnsi="Calibri"/>
          <w:caps w:val="0"/>
          <w:noProof/>
          <w:szCs w:val="24"/>
          <w:lang w:val="en-ZA" w:eastAsia="en-ZA"/>
        </w:rPr>
        <w:tab/>
      </w:r>
      <w:r w:rsidR="005C3B04" w:rsidRPr="005C3B04">
        <w:rPr>
          <w:noProof/>
          <w:szCs w:val="24"/>
        </w:rPr>
        <w:t>REQUEST TO ACCESS INFORMATION</w:t>
      </w:r>
      <w:r w:rsidRPr="005C3B04">
        <w:rPr>
          <w:noProof/>
          <w:szCs w:val="24"/>
        </w:rPr>
        <w:tab/>
      </w:r>
      <w:r w:rsidR="00BC4A1A">
        <w:rPr>
          <w:noProof/>
          <w:szCs w:val="24"/>
        </w:rPr>
        <w:t>4</w:t>
      </w:r>
    </w:p>
    <w:p w:rsidR="001D38DD" w:rsidRPr="005C3B04" w:rsidRDefault="001D38DD">
      <w:pPr>
        <w:pStyle w:val="TOC1"/>
        <w:tabs>
          <w:tab w:val="left" w:pos="600"/>
        </w:tabs>
        <w:rPr>
          <w:rFonts w:ascii="Calibri" w:hAnsi="Calibri"/>
          <w:caps w:val="0"/>
          <w:noProof/>
          <w:szCs w:val="24"/>
          <w:lang w:val="en-ZA" w:eastAsia="en-ZA"/>
        </w:rPr>
      </w:pPr>
      <w:r w:rsidRPr="005C3B04">
        <w:rPr>
          <w:noProof/>
          <w:szCs w:val="24"/>
        </w:rPr>
        <w:t>3.</w:t>
      </w:r>
      <w:r w:rsidRPr="005C3B04">
        <w:rPr>
          <w:rFonts w:ascii="Calibri" w:hAnsi="Calibri"/>
          <w:caps w:val="0"/>
          <w:noProof/>
          <w:szCs w:val="24"/>
          <w:lang w:val="en-ZA" w:eastAsia="en-ZA"/>
        </w:rPr>
        <w:tab/>
      </w:r>
      <w:r w:rsidR="005C3B04" w:rsidRPr="005C3B04">
        <w:rPr>
          <w:noProof/>
          <w:szCs w:val="24"/>
        </w:rPr>
        <w:t>DEFINITIONS</w:t>
      </w:r>
      <w:r w:rsidRPr="005C3B04">
        <w:rPr>
          <w:noProof/>
          <w:szCs w:val="24"/>
        </w:rPr>
        <w:tab/>
      </w:r>
      <w:r w:rsidR="00406AD8">
        <w:rPr>
          <w:noProof/>
          <w:szCs w:val="24"/>
        </w:rPr>
        <w:t>4</w:t>
      </w:r>
    </w:p>
    <w:p w:rsidR="001D38DD" w:rsidRPr="005C3B04" w:rsidRDefault="001D38DD" w:rsidP="005C3B04">
      <w:pPr>
        <w:pStyle w:val="TOC1"/>
        <w:tabs>
          <w:tab w:val="left" w:pos="600"/>
        </w:tabs>
        <w:rPr>
          <w:rFonts w:ascii="Calibri" w:hAnsi="Calibri"/>
          <w:caps w:val="0"/>
          <w:noProof/>
          <w:szCs w:val="24"/>
          <w:lang w:val="en-ZA" w:eastAsia="en-ZA"/>
        </w:rPr>
      </w:pPr>
      <w:r w:rsidRPr="005C3B04">
        <w:rPr>
          <w:noProof/>
          <w:szCs w:val="24"/>
        </w:rPr>
        <w:t>4.</w:t>
      </w:r>
      <w:r w:rsidRPr="005C3B04">
        <w:rPr>
          <w:rFonts w:ascii="Calibri" w:hAnsi="Calibri"/>
          <w:caps w:val="0"/>
          <w:noProof/>
          <w:szCs w:val="24"/>
          <w:lang w:val="en-ZA" w:eastAsia="en-ZA"/>
        </w:rPr>
        <w:tab/>
      </w:r>
      <w:r w:rsidR="005C3B04" w:rsidRPr="005C3B04">
        <w:rPr>
          <w:noProof/>
          <w:szCs w:val="24"/>
        </w:rPr>
        <w:t>BACKGROUND</w:t>
      </w:r>
      <w:r w:rsidRPr="005C3B04">
        <w:rPr>
          <w:noProof/>
          <w:szCs w:val="24"/>
        </w:rPr>
        <w:tab/>
      </w:r>
      <w:r w:rsidR="00406AD8">
        <w:rPr>
          <w:noProof/>
          <w:szCs w:val="24"/>
        </w:rPr>
        <w:t>4</w:t>
      </w:r>
    </w:p>
    <w:p w:rsidR="001D38DD" w:rsidRPr="005C3B04" w:rsidRDefault="005C3B04">
      <w:pPr>
        <w:pStyle w:val="TOC1"/>
        <w:tabs>
          <w:tab w:val="left" w:pos="600"/>
        </w:tabs>
        <w:rPr>
          <w:rFonts w:ascii="Calibri" w:hAnsi="Calibri"/>
          <w:caps w:val="0"/>
          <w:noProof/>
          <w:szCs w:val="24"/>
          <w:lang w:val="en-ZA" w:eastAsia="en-ZA"/>
        </w:rPr>
      </w:pPr>
      <w:r w:rsidRPr="005C3B04">
        <w:rPr>
          <w:noProof/>
          <w:szCs w:val="24"/>
        </w:rPr>
        <w:t>5</w:t>
      </w:r>
      <w:r w:rsidR="001D38DD" w:rsidRPr="005C3B04">
        <w:rPr>
          <w:noProof/>
          <w:szCs w:val="24"/>
        </w:rPr>
        <w:t>.</w:t>
      </w:r>
      <w:r w:rsidR="001D38DD" w:rsidRPr="005C3B04">
        <w:rPr>
          <w:rFonts w:ascii="Calibri" w:hAnsi="Calibri"/>
          <w:caps w:val="0"/>
          <w:noProof/>
          <w:szCs w:val="24"/>
          <w:lang w:val="en-ZA" w:eastAsia="en-ZA"/>
        </w:rPr>
        <w:tab/>
      </w:r>
      <w:r w:rsidR="00BC4A1A" w:rsidRPr="005C3B04">
        <w:rPr>
          <w:noProof/>
          <w:szCs w:val="24"/>
        </w:rPr>
        <w:t>company contact details</w:t>
      </w:r>
      <w:r w:rsidR="001D38DD" w:rsidRPr="005C3B04">
        <w:rPr>
          <w:noProof/>
          <w:szCs w:val="24"/>
        </w:rPr>
        <w:tab/>
      </w:r>
      <w:r w:rsidR="00BC4A1A">
        <w:rPr>
          <w:noProof/>
          <w:szCs w:val="24"/>
        </w:rPr>
        <w:t>5</w:t>
      </w:r>
    </w:p>
    <w:p w:rsidR="001D38DD" w:rsidRPr="005C3B04" w:rsidRDefault="005C3B04">
      <w:pPr>
        <w:pStyle w:val="TOC1"/>
        <w:tabs>
          <w:tab w:val="left" w:pos="600"/>
        </w:tabs>
        <w:rPr>
          <w:rFonts w:ascii="Calibri" w:hAnsi="Calibri"/>
          <w:caps w:val="0"/>
          <w:noProof/>
          <w:szCs w:val="24"/>
          <w:lang w:val="en-ZA" w:eastAsia="en-ZA"/>
        </w:rPr>
      </w:pPr>
      <w:r w:rsidRPr="005C3B04">
        <w:rPr>
          <w:noProof/>
          <w:szCs w:val="24"/>
        </w:rPr>
        <w:t>6</w:t>
      </w:r>
      <w:r w:rsidR="001D38DD" w:rsidRPr="005C3B04">
        <w:rPr>
          <w:noProof/>
          <w:szCs w:val="24"/>
        </w:rPr>
        <w:t>.</w:t>
      </w:r>
      <w:r w:rsidR="001D38DD" w:rsidRPr="005C3B04">
        <w:rPr>
          <w:rFonts w:ascii="Calibri" w:hAnsi="Calibri"/>
          <w:caps w:val="0"/>
          <w:noProof/>
          <w:szCs w:val="24"/>
          <w:lang w:val="en-ZA" w:eastAsia="en-ZA"/>
        </w:rPr>
        <w:tab/>
      </w:r>
      <w:r w:rsidR="00BC4A1A" w:rsidRPr="005C3B04">
        <w:rPr>
          <w:noProof/>
          <w:szCs w:val="24"/>
        </w:rPr>
        <w:t xml:space="preserve">Head of company </w:t>
      </w:r>
      <w:r w:rsidR="001D38DD" w:rsidRPr="005C3B04">
        <w:rPr>
          <w:noProof/>
          <w:szCs w:val="24"/>
        </w:rPr>
        <w:tab/>
      </w:r>
      <w:r w:rsidR="00BC4A1A">
        <w:rPr>
          <w:noProof/>
          <w:szCs w:val="24"/>
        </w:rPr>
        <w:t>6</w:t>
      </w:r>
    </w:p>
    <w:p w:rsidR="001D38DD" w:rsidRPr="005C3B04" w:rsidRDefault="005C3B04">
      <w:pPr>
        <w:pStyle w:val="TOC1"/>
        <w:tabs>
          <w:tab w:val="left" w:pos="600"/>
        </w:tabs>
        <w:rPr>
          <w:rFonts w:ascii="Calibri" w:hAnsi="Calibri"/>
          <w:caps w:val="0"/>
          <w:noProof/>
          <w:szCs w:val="24"/>
          <w:lang w:val="en-ZA" w:eastAsia="en-ZA"/>
        </w:rPr>
      </w:pPr>
      <w:r w:rsidRPr="005C3B04">
        <w:rPr>
          <w:noProof/>
          <w:szCs w:val="24"/>
        </w:rPr>
        <w:t>7</w:t>
      </w:r>
      <w:r w:rsidR="001D38DD" w:rsidRPr="005C3B04">
        <w:rPr>
          <w:noProof/>
          <w:szCs w:val="24"/>
        </w:rPr>
        <w:t>.</w:t>
      </w:r>
      <w:r w:rsidR="001D38DD" w:rsidRPr="005C3B04">
        <w:rPr>
          <w:rFonts w:ascii="Calibri" w:hAnsi="Calibri"/>
          <w:caps w:val="0"/>
          <w:noProof/>
          <w:szCs w:val="24"/>
          <w:lang w:val="en-ZA" w:eastAsia="en-ZA"/>
        </w:rPr>
        <w:tab/>
      </w:r>
      <w:r w:rsidRPr="005C3B04">
        <w:rPr>
          <w:noProof/>
          <w:szCs w:val="24"/>
        </w:rPr>
        <w:t>maintenance of records</w:t>
      </w:r>
      <w:r w:rsidR="001D38DD" w:rsidRPr="005C3B04">
        <w:rPr>
          <w:noProof/>
          <w:szCs w:val="24"/>
        </w:rPr>
        <w:tab/>
      </w:r>
      <w:r w:rsidRPr="005C3B04">
        <w:rPr>
          <w:noProof/>
          <w:szCs w:val="24"/>
        </w:rPr>
        <w:t>6</w:t>
      </w:r>
    </w:p>
    <w:p w:rsidR="001D38DD" w:rsidRPr="005C3B04" w:rsidRDefault="005C3B04">
      <w:pPr>
        <w:pStyle w:val="TOC1"/>
        <w:tabs>
          <w:tab w:val="left" w:pos="600"/>
        </w:tabs>
        <w:rPr>
          <w:noProof/>
          <w:szCs w:val="24"/>
        </w:rPr>
      </w:pPr>
      <w:r w:rsidRPr="005C3B04">
        <w:rPr>
          <w:noProof/>
          <w:szCs w:val="24"/>
        </w:rPr>
        <w:t>8</w:t>
      </w:r>
      <w:r w:rsidR="001D38DD" w:rsidRPr="005C3B04">
        <w:rPr>
          <w:noProof/>
          <w:szCs w:val="24"/>
        </w:rPr>
        <w:t>.</w:t>
      </w:r>
      <w:r w:rsidR="001D38DD" w:rsidRPr="005C3B04">
        <w:rPr>
          <w:rFonts w:ascii="Calibri" w:hAnsi="Calibri"/>
          <w:caps w:val="0"/>
          <w:noProof/>
          <w:szCs w:val="24"/>
          <w:lang w:val="en-ZA" w:eastAsia="en-ZA"/>
        </w:rPr>
        <w:tab/>
      </w:r>
      <w:r w:rsidR="001D38DD" w:rsidRPr="005C3B04">
        <w:rPr>
          <w:noProof/>
          <w:szCs w:val="24"/>
        </w:rPr>
        <w:t>RE</w:t>
      </w:r>
      <w:r w:rsidRPr="005C3B04">
        <w:rPr>
          <w:noProof/>
          <w:szCs w:val="24"/>
        </w:rPr>
        <w:t>QUEST PROCEDURE</w:t>
      </w:r>
      <w:r w:rsidR="001D38DD" w:rsidRPr="005C3B04">
        <w:rPr>
          <w:noProof/>
          <w:szCs w:val="24"/>
        </w:rPr>
        <w:tab/>
      </w:r>
      <w:r w:rsidR="00BC4A1A">
        <w:rPr>
          <w:noProof/>
          <w:szCs w:val="24"/>
        </w:rPr>
        <w:t>8</w:t>
      </w:r>
    </w:p>
    <w:p w:rsidR="005C3B04" w:rsidRPr="005C3B04" w:rsidRDefault="005C3B04" w:rsidP="005C3B04">
      <w:pPr>
        <w:rPr>
          <w:b/>
          <w:sz w:val="24"/>
          <w:szCs w:val="24"/>
        </w:rPr>
      </w:pPr>
    </w:p>
    <w:p w:rsidR="005C3B04" w:rsidRDefault="005C3B04" w:rsidP="005C3B04">
      <w:pPr>
        <w:tabs>
          <w:tab w:val="left" w:pos="567"/>
        </w:tabs>
        <w:rPr>
          <w:b/>
          <w:sz w:val="24"/>
          <w:szCs w:val="24"/>
        </w:rPr>
      </w:pPr>
      <w:r>
        <w:rPr>
          <w:b/>
          <w:sz w:val="24"/>
          <w:szCs w:val="24"/>
        </w:rPr>
        <w:t>9.</w:t>
      </w:r>
      <w:r>
        <w:rPr>
          <w:b/>
          <w:sz w:val="24"/>
          <w:szCs w:val="24"/>
        </w:rPr>
        <w:tab/>
      </w:r>
      <w:r w:rsidRPr="005C3B04">
        <w:rPr>
          <w:b/>
          <w:sz w:val="24"/>
          <w:szCs w:val="24"/>
        </w:rPr>
        <w:t>AVAILABILITY OF RECORDS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2D19C2">
        <w:rPr>
          <w:b/>
          <w:sz w:val="24"/>
          <w:szCs w:val="24"/>
        </w:rPr>
        <w:t>8</w:t>
      </w:r>
    </w:p>
    <w:p w:rsidR="005C3B04" w:rsidRDefault="005C3B04" w:rsidP="005C3B04">
      <w:pPr>
        <w:tabs>
          <w:tab w:val="left" w:pos="567"/>
        </w:tabs>
        <w:rPr>
          <w:b/>
          <w:sz w:val="24"/>
          <w:szCs w:val="24"/>
        </w:rPr>
      </w:pPr>
    </w:p>
    <w:p w:rsidR="00AE546C" w:rsidRDefault="005C3B04" w:rsidP="005C3B04">
      <w:pPr>
        <w:tabs>
          <w:tab w:val="left" w:pos="567"/>
        </w:tabs>
        <w:rPr>
          <w:b/>
          <w:sz w:val="24"/>
          <w:szCs w:val="24"/>
        </w:rPr>
      </w:pPr>
      <w:r>
        <w:rPr>
          <w:b/>
          <w:sz w:val="24"/>
          <w:szCs w:val="24"/>
        </w:rPr>
        <w:t>10.</w:t>
      </w:r>
      <w:r>
        <w:rPr>
          <w:b/>
          <w:sz w:val="24"/>
          <w:szCs w:val="24"/>
        </w:rPr>
        <w:tab/>
        <w:t>FEES</w:t>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sidR="002D19C2">
        <w:rPr>
          <w:b/>
          <w:sz w:val="24"/>
          <w:szCs w:val="24"/>
        </w:rPr>
        <w:t>9</w:t>
      </w:r>
    </w:p>
    <w:p w:rsidR="00AE546C" w:rsidRDefault="00AE546C" w:rsidP="00BC4A1A">
      <w:pPr>
        <w:pStyle w:val="Heading1"/>
        <w:numPr>
          <w:ilvl w:val="0"/>
          <w:numId w:val="0"/>
        </w:numPr>
        <w:tabs>
          <w:tab w:val="left" w:pos="9498"/>
        </w:tabs>
        <w:jc w:val="both"/>
        <w:rPr>
          <w:rFonts w:cs="Arial"/>
          <w:sz w:val="24"/>
          <w:szCs w:val="24"/>
        </w:rPr>
      </w:pPr>
      <w:r w:rsidRPr="005C3B04">
        <w:rPr>
          <w:rFonts w:cs="Arial"/>
          <w:sz w:val="24"/>
          <w:szCs w:val="24"/>
        </w:rPr>
        <w:t>11.</w:t>
      </w:r>
      <w:r>
        <w:rPr>
          <w:rFonts w:cs="Arial"/>
          <w:sz w:val="24"/>
          <w:szCs w:val="24"/>
        </w:rPr>
        <w:t xml:space="preserve">   </w:t>
      </w:r>
      <w:r w:rsidRPr="005C3B04">
        <w:rPr>
          <w:rFonts w:cs="Arial"/>
          <w:bCs/>
          <w:sz w:val="24"/>
          <w:szCs w:val="24"/>
        </w:rPr>
        <w:t>DE</w:t>
      </w:r>
      <w:r w:rsidRPr="00E54481">
        <w:rPr>
          <w:rFonts w:cs="Arial"/>
          <w:bCs/>
          <w:sz w:val="24"/>
          <w:szCs w:val="24"/>
        </w:rPr>
        <w:t>TAILS OF THE SOUTH</w:t>
      </w:r>
      <w:r w:rsidR="00BC4A1A">
        <w:rPr>
          <w:rFonts w:cs="Arial"/>
          <w:bCs/>
          <w:sz w:val="24"/>
          <w:szCs w:val="24"/>
        </w:rPr>
        <w:t xml:space="preserve"> AFRICAN HUMAN RIGHTS COMMISSION                  10</w:t>
      </w:r>
      <w:r w:rsidR="005C3B04">
        <w:rPr>
          <w:rFonts w:cs="Arial"/>
          <w:sz w:val="24"/>
          <w:szCs w:val="24"/>
        </w:rPr>
        <w:t xml:space="preserve"> </w:t>
      </w:r>
    </w:p>
    <w:p w:rsidR="00AE546C" w:rsidRDefault="002D19C2" w:rsidP="002D19C2">
      <w:pPr>
        <w:pStyle w:val="Heading1"/>
        <w:numPr>
          <w:ilvl w:val="0"/>
          <w:numId w:val="0"/>
        </w:numPr>
        <w:ind w:right="-142"/>
        <w:jc w:val="both"/>
        <w:rPr>
          <w:rFonts w:cs="Arial"/>
          <w:bCs/>
          <w:sz w:val="24"/>
          <w:szCs w:val="24"/>
        </w:rPr>
      </w:pPr>
      <w:r>
        <w:rPr>
          <w:rFonts w:cs="Arial"/>
          <w:sz w:val="24"/>
          <w:szCs w:val="24"/>
        </w:rPr>
        <w:t xml:space="preserve">12.   </w:t>
      </w:r>
      <w:r w:rsidR="00AE546C">
        <w:rPr>
          <w:rFonts w:cs="Arial"/>
          <w:sz w:val="24"/>
          <w:szCs w:val="24"/>
        </w:rPr>
        <w:t>APPENDIX 1: REQUEST FOR ACCESS TO INFORMATION FORM</w:t>
      </w:r>
      <w:r w:rsidR="00406AD8">
        <w:rPr>
          <w:rFonts w:cs="Arial"/>
          <w:sz w:val="24"/>
          <w:szCs w:val="24"/>
        </w:rPr>
        <w:t xml:space="preserve">  </w:t>
      </w:r>
      <w:r>
        <w:rPr>
          <w:rFonts w:cs="Arial"/>
          <w:sz w:val="24"/>
          <w:szCs w:val="24"/>
        </w:rPr>
        <w:t xml:space="preserve">  </w:t>
      </w:r>
      <w:r w:rsidR="00406AD8">
        <w:rPr>
          <w:rFonts w:cs="Arial"/>
          <w:sz w:val="24"/>
          <w:szCs w:val="24"/>
        </w:rPr>
        <w:t xml:space="preserve">       </w:t>
      </w:r>
      <w:r w:rsidR="00AE546C">
        <w:rPr>
          <w:rFonts w:cs="Arial"/>
          <w:sz w:val="24"/>
          <w:szCs w:val="24"/>
        </w:rPr>
        <w:tab/>
        <w:t xml:space="preserve"> </w:t>
      </w:r>
      <w:r w:rsidR="00406AD8">
        <w:rPr>
          <w:rFonts w:cs="Arial"/>
          <w:sz w:val="24"/>
          <w:szCs w:val="24"/>
        </w:rPr>
        <w:t xml:space="preserve">        </w:t>
      </w:r>
      <w:r>
        <w:rPr>
          <w:rFonts w:cs="Arial"/>
          <w:sz w:val="24"/>
          <w:szCs w:val="24"/>
        </w:rPr>
        <w:t xml:space="preserve">  </w:t>
      </w:r>
      <w:r w:rsidR="00406AD8">
        <w:rPr>
          <w:rFonts w:cs="Arial"/>
          <w:sz w:val="24"/>
          <w:szCs w:val="24"/>
        </w:rPr>
        <w:t>1</w:t>
      </w:r>
      <w:r w:rsidR="00BC4A1A">
        <w:rPr>
          <w:rFonts w:cs="Arial"/>
          <w:sz w:val="24"/>
          <w:szCs w:val="24"/>
        </w:rPr>
        <w:t>1</w:t>
      </w:r>
      <w:r w:rsidR="00AE546C">
        <w:rPr>
          <w:rFonts w:cs="Arial"/>
          <w:sz w:val="24"/>
          <w:szCs w:val="24"/>
        </w:rPr>
        <w:t xml:space="preserve">   </w:t>
      </w:r>
    </w:p>
    <w:p w:rsidR="005C3B04" w:rsidRPr="00E54481" w:rsidRDefault="005C3B04" w:rsidP="005C3B04">
      <w:pPr>
        <w:pStyle w:val="Heading1"/>
        <w:numPr>
          <w:ilvl w:val="0"/>
          <w:numId w:val="0"/>
        </w:numPr>
        <w:spacing w:line="276" w:lineRule="auto"/>
        <w:jc w:val="both"/>
        <w:rPr>
          <w:rFonts w:cs="Arial"/>
          <w:bCs/>
          <w:sz w:val="24"/>
          <w:szCs w:val="24"/>
        </w:rPr>
      </w:pPr>
      <w:r>
        <w:rPr>
          <w:rFonts w:cs="Arial"/>
          <w:bCs/>
          <w:sz w:val="24"/>
          <w:szCs w:val="24"/>
        </w:rPr>
        <w:t xml:space="preserve">     </w:t>
      </w:r>
    </w:p>
    <w:p w:rsidR="005C3B04" w:rsidRPr="005C3B04" w:rsidRDefault="005C3B04" w:rsidP="005C3B04">
      <w:pPr>
        <w:tabs>
          <w:tab w:val="left" w:pos="567"/>
        </w:tabs>
        <w:rPr>
          <w:b/>
          <w:sz w:val="24"/>
          <w:szCs w:val="24"/>
        </w:rPr>
      </w:pPr>
    </w:p>
    <w:p w:rsidR="00F33B3E" w:rsidRDefault="00F33B3E">
      <w:pPr>
        <w:pStyle w:val="TOC1"/>
      </w:pPr>
      <w:r w:rsidRPr="005C3B04">
        <w:rPr>
          <w:szCs w:val="24"/>
        </w:rPr>
        <w:fldChar w:fldCharType="end"/>
      </w:r>
      <w:bookmarkStart w:id="4" w:name="_Toc304964167"/>
      <w:bookmarkStart w:id="5" w:name="_Toc307820589"/>
      <w:bookmarkStart w:id="6" w:name="_Toc309554461"/>
      <w:bookmarkStart w:id="7" w:name="_Toc316116320"/>
      <w:bookmarkStart w:id="8" w:name="_Toc316116389"/>
      <w:bookmarkStart w:id="9" w:name="_Toc316116507"/>
      <w:bookmarkStart w:id="10" w:name="_Toc316117564"/>
      <w:bookmarkStart w:id="11" w:name="_Toc320578459"/>
      <w:bookmarkStart w:id="12" w:name="_Toc320578628"/>
      <w:bookmarkStart w:id="13" w:name="_Toc321016894"/>
      <w:bookmarkStart w:id="14" w:name="_Toc321120517"/>
      <w:bookmarkStart w:id="15" w:name="_Toc434926941"/>
    </w:p>
    <w:p w:rsidR="00F33B3E" w:rsidRDefault="00F33B3E">
      <w:pPr>
        <w:pStyle w:val="TOC1"/>
      </w:pPr>
    </w:p>
    <w:p w:rsidR="00F33B3E" w:rsidRDefault="00F33B3E">
      <w:pPr>
        <w:pStyle w:val="TOC1"/>
      </w:pPr>
    </w:p>
    <w:p w:rsidR="00F33B3E" w:rsidRDefault="00F33B3E"/>
    <w:p w:rsidR="00F33B3E" w:rsidRDefault="00F33B3E"/>
    <w:p w:rsidR="00F33B3E" w:rsidRDefault="00F33B3E"/>
    <w:p w:rsidR="00F33B3E" w:rsidRDefault="00F33B3E"/>
    <w:p w:rsidR="00F33B3E" w:rsidRDefault="00F33B3E"/>
    <w:p w:rsidR="00F33B3E" w:rsidRDefault="00F33B3E"/>
    <w:p w:rsidR="00F33B3E" w:rsidRDefault="00F33B3E"/>
    <w:p w:rsidR="00F33B3E" w:rsidRDefault="00F33B3E"/>
    <w:p w:rsidR="00A96729" w:rsidRDefault="00A96729"/>
    <w:p w:rsidR="00A96729" w:rsidRDefault="00A96729"/>
    <w:p w:rsidR="00F33B3E" w:rsidRDefault="00F33B3E"/>
    <w:p w:rsidR="00C25661" w:rsidRDefault="00C25661" w:rsidP="00C25661">
      <w:pPr>
        <w:pStyle w:val="Heading1"/>
        <w:numPr>
          <w:ilvl w:val="0"/>
          <w:numId w:val="0"/>
        </w:numPr>
        <w:spacing w:before="0" w:after="0" w:line="276" w:lineRule="auto"/>
        <w:ind w:left="709"/>
        <w:jc w:val="both"/>
        <w:rPr>
          <w:rFonts w:cs="Arial"/>
          <w:sz w:val="24"/>
          <w:szCs w:val="24"/>
        </w:rPr>
      </w:pPr>
      <w:bookmarkStart w:id="16" w:name="_Toc349292379"/>
    </w:p>
    <w:p w:rsidR="00F33B3E" w:rsidRPr="00E54481" w:rsidRDefault="00F33B3E" w:rsidP="00E54481">
      <w:pPr>
        <w:pStyle w:val="Heading1"/>
        <w:spacing w:before="0" w:after="0" w:line="276" w:lineRule="auto"/>
        <w:ind w:left="709" w:hanging="709"/>
        <w:jc w:val="both"/>
        <w:rPr>
          <w:rFonts w:cs="Arial"/>
          <w:sz w:val="24"/>
          <w:szCs w:val="24"/>
        </w:rPr>
      </w:pPr>
      <w:r w:rsidRPr="00E54481">
        <w:rPr>
          <w:rFonts w:cs="Arial"/>
          <w:sz w:val="24"/>
          <w:szCs w:val="24"/>
        </w:rPr>
        <w:t xml:space="preserve">PURPOSE </w:t>
      </w:r>
      <w:bookmarkEnd w:id="4"/>
      <w:bookmarkEnd w:id="5"/>
      <w:bookmarkEnd w:id="6"/>
      <w:bookmarkEnd w:id="7"/>
      <w:bookmarkEnd w:id="8"/>
      <w:bookmarkEnd w:id="9"/>
      <w:bookmarkEnd w:id="10"/>
      <w:bookmarkEnd w:id="11"/>
      <w:bookmarkEnd w:id="12"/>
      <w:bookmarkEnd w:id="13"/>
      <w:bookmarkEnd w:id="14"/>
      <w:bookmarkEnd w:id="15"/>
      <w:bookmarkEnd w:id="16"/>
    </w:p>
    <w:p w:rsidR="00F33B3E" w:rsidRPr="00E54481" w:rsidRDefault="00F33B3E" w:rsidP="00E54481">
      <w:pPr>
        <w:pStyle w:val="BodyText"/>
        <w:spacing w:after="0" w:line="276" w:lineRule="auto"/>
        <w:rPr>
          <w:rFonts w:cs="Arial"/>
          <w:szCs w:val="24"/>
        </w:rPr>
      </w:pPr>
    </w:p>
    <w:p w:rsidR="00944E64" w:rsidRDefault="00944E64" w:rsidP="00E54481">
      <w:pPr>
        <w:pStyle w:val="Default"/>
        <w:spacing w:line="276" w:lineRule="auto"/>
        <w:ind w:left="709"/>
        <w:jc w:val="both"/>
        <w:rPr>
          <w:i/>
          <w:iCs/>
          <w:color w:val="auto"/>
        </w:rPr>
      </w:pPr>
      <w:r w:rsidRPr="00E54481">
        <w:rPr>
          <w:color w:val="auto"/>
        </w:rPr>
        <w:t>The purpose of</w:t>
      </w:r>
      <w:r w:rsidR="007A6DBF">
        <w:rPr>
          <w:color w:val="auto"/>
        </w:rPr>
        <w:t xml:space="preserve"> this Manual is to assist persons</w:t>
      </w:r>
      <w:r w:rsidRPr="00E54481">
        <w:rPr>
          <w:color w:val="auto"/>
        </w:rPr>
        <w:t xml:space="preserve"> wishing to access information in terms of the P</w:t>
      </w:r>
      <w:r w:rsidR="006B7FA9">
        <w:rPr>
          <w:color w:val="auto"/>
        </w:rPr>
        <w:t>romotion of Access Information Act (PAIA), promulgated in March 2001</w:t>
      </w:r>
      <w:r w:rsidRPr="00E54481">
        <w:rPr>
          <w:color w:val="auto"/>
        </w:rPr>
        <w:t xml:space="preserve"> from the Petroleum Oil and Gas Corporation of South Africa (SOC) Limited (PetroSA).</w:t>
      </w:r>
      <w:r w:rsidRPr="00E54481">
        <w:rPr>
          <w:i/>
          <w:iCs/>
          <w:color w:val="auto"/>
        </w:rPr>
        <w:t xml:space="preserve"> </w:t>
      </w:r>
    </w:p>
    <w:p w:rsidR="006B7FA9" w:rsidRDefault="006B7FA9" w:rsidP="00E54481">
      <w:pPr>
        <w:pStyle w:val="Default"/>
        <w:spacing w:line="276" w:lineRule="auto"/>
        <w:ind w:left="709"/>
        <w:jc w:val="both"/>
        <w:rPr>
          <w:i/>
          <w:iCs/>
          <w:color w:val="auto"/>
        </w:rPr>
      </w:pPr>
    </w:p>
    <w:p w:rsidR="006B7FA9" w:rsidRPr="006B7FA9" w:rsidRDefault="006B7FA9" w:rsidP="006B7FA9">
      <w:pPr>
        <w:autoSpaceDE w:val="0"/>
        <w:autoSpaceDN w:val="0"/>
        <w:adjustRightInd w:val="0"/>
        <w:rPr>
          <w:rFonts w:ascii="Times New Roman" w:hAnsi="Times New Roman"/>
          <w:color w:val="000000"/>
          <w:sz w:val="24"/>
          <w:szCs w:val="24"/>
          <w:lang w:val="en-ZA" w:eastAsia="en-ZA"/>
        </w:rPr>
      </w:pPr>
    </w:p>
    <w:p w:rsidR="006B7FA9" w:rsidRPr="006B7FA9" w:rsidRDefault="006B7FA9" w:rsidP="006B7FA9">
      <w:pPr>
        <w:autoSpaceDE w:val="0"/>
        <w:autoSpaceDN w:val="0"/>
        <w:adjustRightInd w:val="0"/>
        <w:ind w:left="709"/>
        <w:jc w:val="both"/>
        <w:rPr>
          <w:rFonts w:cs="Arial"/>
          <w:color w:val="000000"/>
          <w:sz w:val="24"/>
          <w:szCs w:val="24"/>
          <w:lang w:val="en-ZA" w:eastAsia="en-ZA"/>
        </w:rPr>
      </w:pPr>
      <w:r w:rsidRPr="006B7FA9">
        <w:rPr>
          <w:rFonts w:cs="Arial"/>
          <w:color w:val="000000"/>
          <w:sz w:val="24"/>
          <w:szCs w:val="24"/>
          <w:lang w:val="en-ZA" w:eastAsia="en-ZA"/>
        </w:rPr>
        <w:t xml:space="preserve">This manual is not exhaustive nor does it comprehensively deal with every procedure provided for in the Act. Requesters are therefore advised to familiarise themselves with the provisions of the Act. </w:t>
      </w:r>
    </w:p>
    <w:p w:rsidR="006B7FA9" w:rsidRPr="00E54481" w:rsidRDefault="006B7FA9" w:rsidP="00E54481">
      <w:pPr>
        <w:pStyle w:val="Default"/>
        <w:spacing w:line="276" w:lineRule="auto"/>
        <w:ind w:left="709"/>
        <w:jc w:val="both"/>
        <w:rPr>
          <w:i/>
          <w:iCs/>
          <w:color w:val="auto"/>
        </w:rPr>
      </w:pPr>
    </w:p>
    <w:p w:rsidR="00AE546C" w:rsidRDefault="00AE546C" w:rsidP="00AE546C">
      <w:pPr>
        <w:pStyle w:val="BodyText"/>
        <w:spacing w:after="0" w:line="276" w:lineRule="auto"/>
        <w:ind w:left="0"/>
        <w:rPr>
          <w:rFonts w:cs="Arial"/>
          <w:szCs w:val="24"/>
          <w:lang w:val="en-ZA" w:eastAsia="en-ZA"/>
        </w:rPr>
      </w:pPr>
    </w:p>
    <w:p w:rsidR="00944E64" w:rsidRPr="00E54481" w:rsidRDefault="00944E64" w:rsidP="00AE546C">
      <w:pPr>
        <w:pStyle w:val="BodyText"/>
        <w:spacing w:after="0" w:line="276" w:lineRule="auto"/>
        <w:ind w:left="709"/>
        <w:rPr>
          <w:rFonts w:cs="Arial"/>
          <w:szCs w:val="24"/>
          <w:lang w:val="en-ZA" w:eastAsia="en-ZA"/>
        </w:rPr>
      </w:pPr>
      <w:r w:rsidRPr="00E54481">
        <w:rPr>
          <w:rFonts w:cs="Arial"/>
          <w:szCs w:val="24"/>
          <w:lang w:val="en-ZA" w:eastAsia="en-ZA"/>
        </w:rPr>
        <w:t>The manual provides an overview of records held by PetroSA and the processes that needs to be adopted to access such records.</w:t>
      </w:r>
    </w:p>
    <w:p w:rsidR="00F33B3E" w:rsidRPr="00E54481" w:rsidRDefault="00F33B3E" w:rsidP="00E54481">
      <w:pPr>
        <w:pStyle w:val="BodyText"/>
        <w:spacing w:after="0" w:line="276" w:lineRule="auto"/>
        <w:ind w:left="720"/>
        <w:rPr>
          <w:rFonts w:cs="Arial"/>
          <w:szCs w:val="24"/>
        </w:rPr>
      </w:pPr>
    </w:p>
    <w:p w:rsidR="00944E64" w:rsidRPr="00E54481" w:rsidRDefault="00944E64" w:rsidP="00E54481">
      <w:pPr>
        <w:pStyle w:val="Heading1"/>
        <w:spacing w:before="0" w:after="0" w:line="276" w:lineRule="auto"/>
        <w:jc w:val="both"/>
        <w:rPr>
          <w:rFonts w:cs="Arial"/>
          <w:sz w:val="24"/>
          <w:szCs w:val="24"/>
        </w:rPr>
      </w:pPr>
      <w:bookmarkStart w:id="17" w:name="_Toc434926943"/>
      <w:r w:rsidRPr="00E54481">
        <w:rPr>
          <w:rFonts w:cs="Arial"/>
          <w:sz w:val="24"/>
          <w:szCs w:val="24"/>
        </w:rPr>
        <w:t>REQUEST TO ACCESS OF INFORMATION</w:t>
      </w:r>
    </w:p>
    <w:p w:rsidR="00944E64" w:rsidRPr="00E54481" w:rsidRDefault="00944E64" w:rsidP="00E54481">
      <w:pPr>
        <w:pStyle w:val="BodyText"/>
        <w:spacing w:line="276" w:lineRule="auto"/>
        <w:rPr>
          <w:rFonts w:cs="Arial"/>
          <w:szCs w:val="24"/>
        </w:rPr>
      </w:pPr>
    </w:p>
    <w:p w:rsidR="00944E64" w:rsidRPr="00E54481" w:rsidRDefault="00944E64" w:rsidP="00E54481">
      <w:pPr>
        <w:pStyle w:val="Default"/>
        <w:spacing w:line="276" w:lineRule="auto"/>
        <w:ind w:left="708"/>
        <w:jc w:val="both"/>
        <w:rPr>
          <w:iCs/>
          <w:color w:val="auto"/>
        </w:rPr>
      </w:pPr>
      <w:r w:rsidRPr="00E54481">
        <w:rPr>
          <w:color w:val="auto"/>
          <w:lang w:eastAsia="en-ZA"/>
        </w:rPr>
        <w:t>All requests for access to information (other than information freely available to the public) should be directed to the Head of the Organisation</w:t>
      </w:r>
      <w:r w:rsidR="006B7FA9">
        <w:rPr>
          <w:color w:val="auto"/>
          <w:lang w:eastAsia="en-ZA"/>
        </w:rPr>
        <w:t>:</w:t>
      </w:r>
      <w:r w:rsidRPr="00E54481">
        <w:rPr>
          <w:color w:val="auto"/>
          <w:lang w:eastAsia="en-ZA"/>
        </w:rPr>
        <w:t xml:space="preserve"> </w:t>
      </w:r>
      <w:r w:rsidRPr="00E54481">
        <w:rPr>
          <w:iCs/>
          <w:color w:val="auto"/>
        </w:rPr>
        <w:t xml:space="preserve">Group Chief Executive Officer, 011 929 3000 or </w:t>
      </w:r>
      <w:r w:rsidR="00281FCD">
        <w:rPr>
          <w:iCs/>
          <w:color w:val="auto"/>
        </w:rPr>
        <w:t>petrosa@petrosa.co.za</w:t>
      </w:r>
      <w:r w:rsidRPr="00E54481">
        <w:rPr>
          <w:iCs/>
          <w:color w:val="auto"/>
        </w:rPr>
        <w:t xml:space="preserve"> </w:t>
      </w:r>
    </w:p>
    <w:p w:rsidR="00944E64" w:rsidRPr="00E54481" w:rsidRDefault="00944E64" w:rsidP="00E54481">
      <w:pPr>
        <w:pStyle w:val="BodyText"/>
        <w:spacing w:line="276" w:lineRule="auto"/>
        <w:ind w:left="0"/>
        <w:rPr>
          <w:rFonts w:cs="Arial"/>
          <w:szCs w:val="24"/>
        </w:rPr>
      </w:pPr>
    </w:p>
    <w:p w:rsidR="00F33B3E" w:rsidRPr="00E54481" w:rsidRDefault="00F33B3E" w:rsidP="00E54481">
      <w:pPr>
        <w:pStyle w:val="Heading1"/>
        <w:spacing w:before="0" w:after="0" w:line="276" w:lineRule="auto"/>
        <w:jc w:val="both"/>
        <w:rPr>
          <w:rFonts w:cs="Arial"/>
          <w:sz w:val="24"/>
          <w:szCs w:val="24"/>
        </w:rPr>
      </w:pPr>
      <w:r w:rsidRPr="00E54481">
        <w:rPr>
          <w:rFonts w:cs="Arial"/>
          <w:sz w:val="24"/>
          <w:szCs w:val="24"/>
        </w:rPr>
        <w:tab/>
      </w:r>
      <w:bookmarkStart w:id="18" w:name="_Toc349292382"/>
      <w:r w:rsidRPr="00E54481">
        <w:rPr>
          <w:rFonts w:cs="Arial"/>
          <w:sz w:val="24"/>
          <w:szCs w:val="24"/>
        </w:rPr>
        <w:t>DEFINITIONS</w:t>
      </w:r>
      <w:bookmarkEnd w:id="17"/>
      <w:bookmarkEnd w:id="18"/>
    </w:p>
    <w:p w:rsidR="00F33B3E" w:rsidRPr="00E54481" w:rsidRDefault="00F33B3E" w:rsidP="00E54481">
      <w:pPr>
        <w:pStyle w:val="BodyText"/>
        <w:spacing w:after="0" w:line="276" w:lineRule="auto"/>
        <w:rPr>
          <w:rFonts w:cs="Arial"/>
          <w:szCs w:val="24"/>
        </w:rPr>
      </w:pPr>
    </w:p>
    <w:p w:rsidR="00F33B3E" w:rsidRPr="00E54481" w:rsidRDefault="00E54481" w:rsidP="00E54481">
      <w:pPr>
        <w:spacing w:line="276" w:lineRule="auto"/>
        <w:ind w:left="708"/>
        <w:jc w:val="both"/>
        <w:rPr>
          <w:rFonts w:cs="Arial"/>
          <w:b/>
          <w:sz w:val="24"/>
          <w:szCs w:val="24"/>
        </w:rPr>
      </w:pPr>
      <w:bookmarkStart w:id="19" w:name="_Toc434926944"/>
      <w:r>
        <w:rPr>
          <w:rFonts w:cs="Arial"/>
          <w:b/>
          <w:sz w:val="24"/>
          <w:szCs w:val="24"/>
        </w:rPr>
        <w:t>3</w:t>
      </w:r>
      <w:r w:rsidR="00F33B3E" w:rsidRPr="00E54481">
        <w:rPr>
          <w:rFonts w:cs="Arial"/>
          <w:b/>
          <w:sz w:val="24"/>
          <w:szCs w:val="24"/>
        </w:rPr>
        <w:t>.1</w:t>
      </w:r>
      <w:r w:rsidR="00F33B3E" w:rsidRPr="00E54481">
        <w:rPr>
          <w:rFonts w:cs="Arial"/>
          <w:b/>
          <w:sz w:val="24"/>
          <w:szCs w:val="24"/>
        </w:rPr>
        <w:tab/>
      </w:r>
      <w:r>
        <w:rPr>
          <w:rFonts w:cs="Arial"/>
          <w:b/>
          <w:sz w:val="24"/>
          <w:szCs w:val="24"/>
        </w:rPr>
        <w:t>Organisation</w:t>
      </w:r>
      <w:r w:rsidR="00F33B3E" w:rsidRPr="00E54481">
        <w:rPr>
          <w:rFonts w:cs="Arial"/>
          <w:b/>
          <w:sz w:val="24"/>
          <w:szCs w:val="24"/>
        </w:rPr>
        <w:tab/>
      </w:r>
      <w:bookmarkEnd w:id="19"/>
    </w:p>
    <w:p w:rsidR="00F33B3E" w:rsidRPr="00E54481" w:rsidRDefault="00F33B3E" w:rsidP="00E54481">
      <w:pPr>
        <w:pStyle w:val="BodyText"/>
        <w:spacing w:after="0" w:line="276" w:lineRule="auto"/>
        <w:rPr>
          <w:rFonts w:cs="Arial"/>
          <w:szCs w:val="24"/>
        </w:rPr>
      </w:pPr>
    </w:p>
    <w:p w:rsidR="00E54481" w:rsidRPr="00E54481" w:rsidRDefault="00E54481" w:rsidP="00E54481">
      <w:pPr>
        <w:tabs>
          <w:tab w:val="num" w:pos="426"/>
        </w:tabs>
        <w:ind w:left="1440"/>
        <w:jc w:val="both"/>
        <w:rPr>
          <w:rFonts w:cs="Arial"/>
          <w:sz w:val="24"/>
          <w:szCs w:val="24"/>
        </w:rPr>
      </w:pPr>
      <w:r w:rsidRPr="00E54481">
        <w:rPr>
          <w:rFonts w:cs="Arial"/>
          <w:sz w:val="24"/>
          <w:szCs w:val="24"/>
        </w:rPr>
        <w:t>The Petroleum Oil and Gas Corporation of South Africa (SOC) Limited (PetroSA).</w:t>
      </w:r>
    </w:p>
    <w:p w:rsidR="00F33B3E" w:rsidRPr="00E54481" w:rsidRDefault="00F33B3E" w:rsidP="00E54481">
      <w:pPr>
        <w:pStyle w:val="BodyText"/>
        <w:spacing w:after="0" w:line="276" w:lineRule="auto"/>
        <w:ind w:left="1416"/>
        <w:rPr>
          <w:rFonts w:cs="Arial"/>
          <w:szCs w:val="24"/>
        </w:rPr>
      </w:pPr>
    </w:p>
    <w:p w:rsidR="007A6DBF" w:rsidRPr="007A6DBF" w:rsidRDefault="00F33B3E" w:rsidP="00E54481">
      <w:pPr>
        <w:pStyle w:val="TOC1"/>
        <w:tabs>
          <w:tab w:val="clear" w:pos="9605"/>
        </w:tabs>
        <w:spacing w:before="0" w:line="276" w:lineRule="auto"/>
        <w:jc w:val="both"/>
        <w:rPr>
          <w:rFonts w:cs="Arial"/>
          <w:caps w:val="0"/>
          <w:szCs w:val="24"/>
        </w:rPr>
      </w:pPr>
      <w:bookmarkStart w:id="20" w:name="_Toc434926945"/>
      <w:r w:rsidRPr="00E54481">
        <w:rPr>
          <w:rFonts w:cs="Arial"/>
          <w:caps w:val="0"/>
          <w:szCs w:val="24"/>
        </w:rPr>
        <w:tab/>
      </w:r>
      <w:bookmarkEnd w:id="20"/>
      <w:r w:rsidR="005C3B04">
        <w:rPr>
          <w:rFonts w:cs="Arial"/>
          <w:caps w:val="0"/>
          <w:szCs w:val="24"/>
        </w:rPr>
        <w:t>3</w:t>
      </w:r>
      <w:r w:rsidR="007A6DBF">
        <w:rPr>
          <w:rFonts w:cs="Arial"/>
          <w:caps w:val="0"/>
          <w:szCs w:val="24"/>
        </w:rPr>
        <w:t>.2</w:t>
      </w:r>
      <w:r w:rsidR="007A6DBF">
        <w:rPr>
          <w:rFonts w:cs="Arial"/>
          <w:caps w:val="0"/>
          <w:szCs w:val="24"/>
        </w:rPr>
        <w:tab/>
        <w:t>Person</w:t>
      </w:r>
    </w:p>
    <w:p w:rsidR="007A6DBF" w:rsidRPr="007A6DBF" w:rsidRDefault="007A6DBF" w:rsidP="007A6DBF">
      <w:pPr>
        <w:rPr>
          <w:sz w:val="24"/>
          <w:szCs w:val="24"/>
        </w:rPr>
      </w:pPr>
      <w:r w:rsidRPr="007A6DBF">
        <w:rPr>
          <w:sz w:val="24"/>
          <w:szCs w:val="24"/>
        </w:rPr>
        <w:tab/>
      </w:r>
      <w:r w:rsidRPr="007A6DBF">
        <w:rPr>
          <w:sz w:val="24"/>
          <w:szCs w:val="24"/>
        </w:rPr>
        <w:tab/>
        <w:t>Refers to a natural or juristic person.</w:t>
      </w:r>
    </w:p>
    <w:p w:rsidR="007A6DBF" w:rsidRPr="007A6DBF" w:rsidRDefault="007A6DBF" w:rsidP="00E54481">
      <w:pPr>
        <w:pStyle w:val="TOC1"/>
        <w:tabs>
          <w:tab w:val="clear" w:pos="9605"/>
        </w:tabs>
        <w:spacing w:before="0" w:line="276" w:lineRule="auto"/>
        <w:jc w:val="both"/>
        <w:rPr>
          <w:rFonts w:cs="Arial"/>
          <w:caps w:val="0"/>
          <w:szCs w:val="24"/>
        </w:rPr>
      </w:pPr>
    </w:p>
    <w:p w:rsidR="00F33B3E" w:rsidRPr="00E54481" w:rsidRDefault="007A6DBF" w:rsidP="007A6DBF">
      <w:pPr>
        <w:pStyle w:val="TOC1"/>
        <w:tabs>
          <w:tab w:val="clear" w:pos="9605"/>
        </w:tabs>
        <w:spacing w:before="0" w:line="276" w:lineRule="auto"/>
        <w:ind w:firstLine="709"/>
        <w:jc w:val="both"/>
        <w:rPr>
          <w:rFonts w:cs="Arial"/>
          <w:caps w:val="0"/>
          <w:szCs w:val="24"/>
        </w:rPr>
      </w:pPr>
      <w:r>
        <w:rPr>
          <w:rFonts w:cs="Arial"/>
          <w:caps w:val="0"/>
          <w:szCs w:val="24"/>
        </w:rPr>
        <w:t xml:space="preserve">3.3 </w:t>
      </w:r>
      <w:r>
        <w:rPr>
          <w:rFonts w:cs="Arial"/>
          <w:caps w:val="0"/>
          <w:szCs w:val="24"/>
        </w:rPr>
        <w:tab/>
      </w:r>
      <w:r w:rsidR="00E54481">
        <w:rPr>
          <w:rFonts w:cs="Arial"/>
          <w:caps w:val="0"/>
          <w:szCs w:val="24"/>
        </w:rPr>
        <w:t>Head</w:t>
      </w:r>
    </w:p>
    <w:p w:rsidR="00F33B3E" w:rsidRPr="00E54481" w:rsidRDefault="00F33B3E" w:rsidP="00E54481">
      <w:pPr>
        <w:spacing w:line="276" w:lineRule="auto"/>
        <w:jc w:val="both"/>
        <w:rPr>
          <w:rFonts w:cs="Arial"/>
          <w:b/>
          <w:sz w:val="24"/>
          <w:szCs w:val="24"/>
        </w:rPr>
      </w:pPr>
    </w:p>
    <w:p w:rsidR="00E54481" w:rsidRPr="00E54481" w:rsidRDefault="00E54481" w:rsidP="00E54481">
      <w:pPr>
        <w:pStyle w:val="BodyText"/>
        <w:spacing w:after="0" w:line="276" w:lineRule="auto"/>
        <w:ind w:left="1416"/>
        <w:rPr>
          <w:rFonts w:cs="Arial"/>
          <w:b/>
          <w:bCs/>
          <w:color w:val="000000"/>
          <w:szCs w:val="24"/>
        </w:rPr>
      </w:pPr>
      <w:r w:rsidRPr="00E54481">
        <w:rPr>
          <w:rFonts w:cs="Arial"/>
          <w:b/>
          <w:bCs/>
          <w:color w:val="000000"/>
          <w:szCs w:val="24"/>
        </w:rPr>
        <w:t>In terms of the Act:</w:t>
      </w:r>
    </w:p>
    <w:p w:rsidR="00E54481" w:rsidRPr="00E54481" w:rsidRDefault="00E54481" w:rsidP="00E54481">
      <w:pPr>
        <w:pStyle w:val="BodyText"/>
        <w:spacing w:after="0" w:line="276" w:lineRule="auto"/>
        <w:ind w:left="1416"/>
        <w:rPr>
          <w:rFonts w:cs="Arial"/>
          <w:b/>
          <w:bCs/>
          <w:color w:val="000000"/>
          <w:szCs w:val="24"/>
        </w:rPr>
      </w:pPr>
    </w:p>
    <w:p w:rsidR="00E54481" w:rsidRPr="00E54481" w:rsidRDefault="00E54481" w:rsidP="00E54481">
      <w:pPr>
        <w:pStyle w:val="BodyText"/>
        <w:spacing w:after="0" w:line="276" w:lineRule="auto"/>
        <w:ind w:left="1416"/>
        <w:rPr>
          <w:rFonts w:cs="Arial"/>
          <w:color w:val="000000"/>
          <w:szCs w:val="24"/>
        </w:rPr>
      </w:pPr>
      <w:r w:rsidRPr="00E54481">
        <w:rPr>
          <w:rFonts w:cs="Arial"/>
          <w:b/>
          <w:bCs/>
          <w:color w:val="000000"/>
          <w:szCs w:val="24"/>
        </w:rPr>
        <w:t xml:space="preserve">'head' </w:t>
      </w:r>
      <w:r w:rsidRPr="00E54481">
        <w:rPr>
          <w:rFonts w:cs="Arial"/>
          <w:color w:val="000000"/>
          <w:szCs w:val="24"/>
        </w:rPr>
        <w:t xml:space="preserve">of or in relation to a </w:t>
      </w:r>
      <w:r w:rsidRPr="00E54481">
        <w:rPr>
          <w:rFonts w:cs="Arial"/>
          <w:color w:val="000000"/>
          <w:szCs w:val="24"/>
          <w:lang w:val="en-ZA" w:eastAsia="en-ZA"/>
        </w:rPr>
        <w:t>juristic person</w:t>
      </w:r>
      <w:r w:rsidR="007A6DBF">
        <w:rPr>
          <w:rFonts w:cs="Arial"/>
          <w:color w:val="000000"/>
          <w:szCs w:val="24"/>
          <w:lang w:val="en-ZA" w:eastAsia="en-ZA"/>
        </w:rPr>
        <w:t xml:space="preserve"> means</w:t>
      </w:r>
      <w:r w:rsidRPr="00E54481">
        <w:rPr>
          <w:rFonts w:cs="Arial"/>
          <w:color w:val="000000"/>
          <w:szCs w:val="24"/>
          <w:lang w:val="en-ZA" w:eastAsia="en-ZA"/>
        </w:rPr>
        <w:t xml:space="preserve">- </w:t>
      </w:r>
    </w:p>
    <w:p w:rsidR="00E54481" w:rsidRPr="00E54481" w:rsidRDefault="00E54481" w:rsidP="00E54481">
      <w:pPr>
        <w:autoSpaceDE w:val="0"/>
        <w:autoSpaceDN w:val="0"/>
        <w:adjustRightInd w:val="0"/>
        <w:spacing w:before="267"/>
        <w:ind w:left="2160" w:hanging="744"/>
        <w:rPr>
          <w:rFonts w:cs="Arial"/>
          <w:color w:val="000000"/>
          <w:sz w:val="24"/>
          <w:szCs w:val="24"/>
          <w:lang w:val="en-ZA" w:eastAsia="en-ZA"/>
        </w:rPr>
      </w:pPr>
      <w:r w:rsidRPr="00E54481">
        <w:rPr>
          <w:rFonts w:cs="Arial"/>
          <w:color w:val="000000"/>
          <w:sz w:val="24"/>
          <w:szCs w:val="24"/>
          <w:lang w:val="en-ZA" w:eastAsia="en-ZA"/>
        </w:rPr>
        <w:t xml:space="preserve">(i) </w:t>
      </w:r>
      <w:r w:rsidRPr="00E54481">
        <w:rPr>
          <w:rFonts w:cs="Arial"/>
          <w:color w:val="000000"/>
          <w:sz w:val="24"/>
          <w:szCs w:val="24"/>
          <w:lang w:val="en-ZA" w:eastAsia="en-ZA"/>
        </w:rPr>
        <w:tab/>
        <w:t xml:space="preserve">the chief executive officer or equivalent officer of the juristic person or any, person duly authorised by that officer; or </w:t>
      </w:r>
    </w:p>
    <w:p w:rsidR="00F33B3E" w:rsidRPr="00E54481" w:rsidRDefault="00E54481" w:rsidP="005C3B04">
      <w:pPr>
        <w:pStyle w:val="BodyText"/>
        <w:spacing w:after="0" w:line="276" w:lineRule="auto"/>
        <w:ind w:left="2160" w:hanging="744"/>
        <w:rPr>
          <w:rFonts w:cs="Arial"/>
          <w:szCs w:val="24"/>
        </w:rPr>
      </w:pPr>
      <w:r w:rsidRPr="00E54481">
        <w:rPr>
          <w:rFonts w:cs="Arial"/>
          <w:color w:val="000000"/>
          <w:szCs w:val="24"/>
          <w:lang w:val="en-ZA" w:eastAsia="en-ZA"/>
        </w:rPr>
        <w:t xml:space="preserve">(ii) </w:t>
      </w:r>
      <w:r w:rsidRPr="00E54481">
        <w:rPr>
          <w:rFonts w:cs="Arial"/>
          <w:color w:val="000000"/>
          <w:szCs w:val="24"/>
          <w:lang w:val="en-ZA" w:eastAsia="en-ZA"/>
        </w:rPr>
        <w:tab/>
        <w:t>the person who is acting as such or any person duly authorised by such acting person</w:t>
      </w:r>
      <w:r w:rsidR="001221B1">
        <w:rPr>
          <w:rFonts w:cs="Arial"/>
          <w:color w:val="000000"/>
          <w:szCs w:val="24"/>
          <w:lang w:val="en-ZA" w:eastAsia="en-ZA"/>
        </w:rPr>
        <w:t>.</w:t>
      </w:r>
    </w:p>
    <w:p w:rsidR="000141B5" w:rsidRDefault="00F33B3E" w:rsidP="00E54481">
      <w:pPr>
        <w:spacing w:line="276" w:lineRule="auto"/>
        <w:ind w:left="708"/>
        <w:jc w:val="both"/>
        <w:rPr>
          <w:rFonts w:cs="Arial"/>
          <w:sz w:val="24"/>
          <w:szCs w:val="24"/>
        </w:rPr>
      </w:pPr>
      <w:r w:rsidRPr="00E54481">
        <w:rPr>
          <w:rFonts w:cs="Arial"/>
          <w:sz w:val="24"/>
          <w:szCs w:val="24"/>
        </w:rPr>
        <w:tab/>
      </w:r>
    </w:p>
    <w:p w:rsidR="00F33B3E" w:rsidRPr="00E54481" w:rsidRDefault="00F33B3E" w:rsidP="00ED3F20">
      <w:pPr>
        <w:rPr>
          <w:rFonts w:cs="Arial"/>
          <w:sz w:val="24"/>
          <w:szCs w:val="24"/>
        </w:rPr>
      </w:pPr>
    </w:p>
    <w:p w:rsidR="00F33B3E" w:rsidRPr="00E54481" w:rsidRDefault="00944E64" w:rsidP="00E54481">
      <w:pPr>
        <w:pStyle w:val="Heading1"/>
        <w:spacing w:before="0" w:after="0" w:line="276" w:lineRule="auto"/>
        <w:ind w:left="709" w:hanging="709"/>
        <w:jc w:val="both"/>
        <w:rPr>
          <w:rFonts w:cs="Arial"/>
          <w:sz w:val="24"/>
          <w:szCs w:val="24"/>
        </w:rPr>
      </w:pPr>
      <w:r w:rsidRPr="00E54481">
        <w:rPr>
          <w:rFonts w:cs="Arial"/>
          <w:sz w:val="24"/>
          <w:szCs w:val="24"/>
        </w:rPr>
        <w:t>BACKGROUND</w:t>
      </w:r>
    </w:p>
    <w:p w:rsidR="00944E64" w:rsidRPr="00E54481" w:rsidRDefault="00944E64" w:rsidP="00E54481">
      <w:pPr>
        <w:spacing w:line="276" w:lineRule="auto"/>
        <w:ind w:left="709"/>
        <w:jc w:val="both"/>
        <w:textAlignment w:val="top"/>
        <w:rPr>
          <w:rFonts w:cs="Arial"/>
          <w:sz w:val="24"/>
          <w:szCs w:val="24"/>
          <w:lang w:val="en-US" w:eastAsia="en-ZA"/>
        </w:rPr>
      </w:pPr>
      <w:r w:rsidRPr="0078542D">
        <w:rPr>
          <w:rFonts w:cs="Arial"/>
          <w:sz w:val="24"/>
          <w:szCs w:val="24"/>
          <w:lang w:val="en-US" w:eastAsia="en-ZA"/>
        </w:rPr>
        <w:t xml:space="preserve">The Petroleum Oil and Gas Corporation of South Africa (SOC) Limited (PetroSA) </w:t>
      </w:r>
      <w:r w:rsidR="007A6DBF">
        <w:rPr>
          <w:rFonts w:cs="Arial"/>
          <w:sz w:val="24"/>
          <w:szCs w:val="24"/>
          <w:lang w:val="en-US" w:eastAsia="en-ZA"/>
        </w:rPr>
        <w:t xml:space="preserve">is </w:t>
      </w:r>
      <w:r w:rsidRPr="0078542D">
        <w:rPr>
          <w:rFonts w:cs="Arial"/>
          <w:sz w:val="24"/>
          <w:szCs w:val="24"/>
          <w:lang w:val="en-US" w:eastAsia="en-ZA"/>
        </w:rPr>
        <w:t xml:space="preserve">the national oil company of </w:t>
      </w:r>
      <w:r w:rsidR="001221B1">
        <w:rPr>
          <w:rFonts w:cs="Arial"/>
          <w:sz w:val="24"/>
          <w:szCs w:val="24"/>
          <w:lang w:val="en-US" w:eastAsia="en-ZA"/>
        </w:rPr>
        <w:t xml:space="preserve">the Republic of </w:t>
      </w:r>
      <w:r w:rsidRPr="0078542D">
        <w:rPr>
          <w:rFonts w:cs="Arial"/>
          <w:sz w:val="24"/>
          <w:szCs w:val="24"/>
          <w:lang w:val="en-US" w:eastAsia="en-ZA"/>
        </w:rPr>
        <w:t>South Africa registered as a commercial entity under South African law. The company holds a portfolio of assets that spans the petroleum value ch</w:t>
      </w:r>
      <w:r w:rsidR="007A6DBF">
        <w:rPr>
          <w:rFonts w:cs="Arial"/>
          <w:sz w:val="24"/>
          <w:szCs w:val="24"/>
          <w:lang w:val="en-US" w:eastAsia="en-ZA"/>
        </w:rPr>
        <w:t>ain, with all operations managed</w:t>
      </w:r>
      <w:r w:rsidRPr="0078542D">
        <w:rPr>
          <w:rFonts w:cs="Arial"/>
          <w:sz w:val="24"/>
          <w:szCs w:val="24"/>
          <w:lang w:val="en-US" w:eastAsia="en-ZA"/>
        </w:rPr>
        <w:t xml:space="preserve"> according to world-class safety and environmental standards. PetroSA was formed in 2002 upon the merger of Soekor E and P (Pty) Limited, Mossgas (Pty) Limited and parts of the Strategic Fuel Fund</w:t>
      </w:r>
      <w:r w:rsidR="007A6DBF">
        <w:rPr>
          <w:rFonts w:cs="Arial"/>
          <w:sz w:val="24"/>
          <w:szCs w:val="24"/>
          <w:lang w:val="en-US" w:eastAsia="en-ZA"/>
        </w:rPr>
        <w:t>.</w:t>
      </w:r>
      <w:r w:rsidRPr="0078542D">
        <w:rPr>
          <w:rFonts w:cs="Arial"/>
          <w:sz w:val="24"/>
          <w:szCs w:val="24"/>
          <w:lang w:val="en-US" w:eastAsia="en-ZA"/>
        </w:rPr>
        <w:t xml:space="preserve"> </w:t>
      </w:r>
    </w:p>
    <w:p w:rsidR="00944E64" w:rsidRPr="0078542D" w:rsidRDefault="00944E64" w:rsidP="00E54481">
      <w:pPr>
        <w:spacing w:line="276" w:lineRule="auto"/>
        <w:ind w:left="709"/>
        <w:jc w:val="both"/>
        <w:textAlignment w:val="top"/>
        <w:rPr>
          <w:rFonts w:cs="Arial"/>
          <w:sz w:val="24"/>
          <w:szCs w:val="24"/>
          <w:lang w:val="en-US" w:eastAsia="en-ZA"/>
        </w:rPr>
      </w:pPr>
    </w:p>
    <w:p w:rsidR="00944E64" w:rsidRPr="00E54481" w:rsidRDefault="00944E64" w:rsidP="00E54481">
      <w:pPr>
        <w:pStyle w:val="ListParagraph"/>
        <w:ind w:left="709"/>
        <w:jc w:val="both"/>
        <w:textAlignment w:val="top"/>
        <w:rPr>
          <w:rFonts w:ascii="Arial" w:eastAsia="Times New Roman" w:hAnsi="Arial" w:cs="Arial"/>
          <w:sz w:val="24"/>
          <w:szCs w:val="24"/>
          <w:lang w:val="en-US" w:eastAsia="en-ZA"/>
        </w:rPr>
      </w:pPr>
      <w:r w:rsidRPr="00E54481">
        <w:rPr>
          <w:rFonts w:ascii="Arial" w:eastAsia="Times New Roman" w:hAnsi="Arial" w:cs="Arial"/>
          <w:bCs/>
          <w:sz w:val="24"/>
          <w:szCs w:val="24"/>
          <w:lang w:val="en-US" w:eastAsia="en-ZA"/>
        </w:rPr>
        <w:t>The core business activities of PetroSA are:</w:t>
      </w:r>
    </w:p>
    <w:p w:rsidR="00944E64" w:rsidRPr="00E54481" w:rsidRDefault="00944E64" w:rsidP="00E54481">
      <w:pPr>
        <w:pStyle w:val="ListParagraph"/>
        <w:numPr>
          <w:ilvl w:val="0"/>
          <w:numId w:val="5"/>
        </w:numPr>
        <w:jc w:val="both"/>
        <w:textAlignment w:val="top"/>
        <w:rPr>
          <w:rFonts w:ascii="Arial" w:eastAsia="Times New Roman" w:hAnsi="Arial" w:cs="Arial"/>
          <w:sz w:val="24"/>
          <w:szCs w:val="24"/>
          <w:lang w:val="en-US" w:eastAsia="en-ZA"/>
        </w:rPr>
      </w:pPr>
      <w:r w:rsidRPr="00E54481">
        <w:rPr>
          <w:rFonts w:ascii="Arial" w:eastAsia="Times New Roman" w:hAnsi="Arial" w:cs="Arial"/>
          <w:sz w:val="24"/>
          <w:szCs w:val="24"/>
          <w:lang w:val="en-US" w:eastAsia="en-ZA"/>
        </w:rPr>
        <w:t>The exploration and production of oil and natural gas;</w:t>
      </w:r>
    </w:p>
    <w:p w:rsidR="00944E64" w:rsidRPr="00E54481" w:rsidRDefault="00944E64" w:rsidP="00E54481">
      <w:pPr>
        <w:pStyle w:val="ListParagraph"/>
        <w:numPr>
          <w:ilvl w:val="0"/>
          <w:numId w:val="5"/>
        </w:numPr>
        <w:jc w:val="both"/>
        <w:textAlignment w:val="top"/>
        <w:rPr>
          <w:rFonts w:ascii="Arial" w:eastAsia="Times New Roman" w:hAnsi="Arial" w:cs="Arial"/>
          <w:sz w:val="24"/>
          <w:szCs w:val="24"/>
          <w:lang w:val="en-US" w:eastAsia="en-ZA"/>
        </w:rPr>
      </w:pPr>
      <w:r w:rsidRPr="00E54481">
        <w:rPr>
          <w:rFonts w:ascii="Arial" w:eastAsia="Times New Roman" w:hAnsi="Arial" w:cs="Arial"/>
          <w:sz w:val="24"/>
          <w:szCs w:val="24"/>
          <w:lang w:val="en-US" w:eastAsia="en-ZA"/>
        </w:rPr>
        <w:t>The participation in, and acquisition of, local as well as international upstream petroleum ventures;</w:t>
      </w:r>
    </w:p>
    <w:p w:rsidR="00944E64" w:rsidRPr="00E54481" w:rsidRDefault="00944E64" w:rsidP="00E54481">
      <w:pPr>
        <w:pStyle w:val="ListParagraph"/>
        <w:numPr>
          <w:ilvl w:val="0"/>
          <w:numId w:val="5"/>
        </w:numPr>
        <w:jc w:val="both"/>
        <w:textAlignment w:val="top"/>
        <w:rPr>
          <w:rFonts w:ascii="Arial" w:eastAsia="Times New Roman" w:hAnsi="Arial" w:cs="Arial"/>
          <w:sz w:val="24"/>
          <w:szCs w:val="24"/>
          <w:lang w:val="en-US" w:eastAsia="en-ZA"/>
        </w:rPr>
      </w:pPr>
      <w:r w:rsidRPr="00E54481">
        <w:rPr>
          <w:rFonts w:ascii="Arial" w:eastAsia="Times New Roman" w:hAnsi="Arial" w:cs="Arial"/>
          <w:sz w:val="24"/>
          <w:szCs w:val="24"/>
          <w:lang w:val="en-US" w:eastAsia="en-ZA"/>
        </w:rPr>
        <w:t>The production of synthetic fuels from offshore gas at one of the world’s largest Gas-to-Liquid (GTL) refineries in Mossel Bay, South Africa;</w:t>
      </w:r>
    </w:p>
    <w:p w:rsidR="00944E64" w:rsidRPr="00E54481" w:rsidRDefault="00944E64" w:rsidP="00E54481">
      <w:pPr>
        <w:pStyle w:val="ListParagraph"/>
        <w:numPr>
          <w:ilvl w:val="0"/>
          <w:numId w:val="5"/>
        </w:numPr>
        <w:jc w:val="both"/>
        <w:textAlignment w:val="top"/>
        <w:rPr>
          <w:rFonts w:ascii="Arial" w:eastAsia="Times New Roman" w:hAnsi="Arial" w:cs="Arial"/>
          <w:sz w:val="24"/>
          <w:szCs w:val="24"/>
          <w:lang w:val="en-US" w:eastAsia="en-ZA"/>
        </w:rPr>
      </w:pPr>
      <w:r w:rsidRPr="00E54481">
        <w:rPr>
          <w:rFonts w:ascii="Arial" w:eastAsia="Times New Roman" w:hAnsi="Arial" w:cs="Arial"/>
          <w:sz w:val="24"/>
          <w:szCs w:val="24"/>
          <w:lang w:val="en-US" w:eastAsia="en-ZA"/>
        </w:rPr>
        <w:t>The development of domestic refining and liquid fuels logistical infrastructure; and</w:t>
      </w:r>
    </w:p>
    <w:p w:rsidR="00944E64" w:rsidRPr="00E54481" w:rsidRDefault="00944E64" w:rsidP="00E54481">
      <w:pPr>
        <w:pStyle w:val="ListParagraph"/>
        <w:numPr>
          <w:ilvl w:val="0"/>
          <w:numId w:val="5"/>
        </w:numPr>
        <w:jc w:val="both"/>
        <w:textAlignment w:val="top"/>
        <w:rPr>
          <w:rFonts w:ascii="Arial" w:eastAsia="Times New Roman" w:hAnsi="Arial" w:cs="Arial"/>
          <w:sz w:val="24"/>
          <w:szCs w:val="24"/>
          <w:lang w:val="en-US" w:eastAsia="en-ZA"/>
        </w:rPr>
      </w:pPr>
      <w:r w:rsidRPr="00E54481">
        <w:rPr>
          <w:rFonts w:ascii="Arial" w:eastAsia="Times New Roman" w:hAnsi="Arial" w:cs="Arial"/>
          <w:sz w:val="24"/>
          <w:szCs w:val="24"/>
          <w:lang w:val="en-US" w:eastAsia="en-ZA"/>
        </w:rPr>
        <w:t>The marketing and trading of oil and petrochemicals.</w:t>
      </w:r>
    </w:p>
    <w:p w:rsidR="00F33B3E" w:rsidRPr="00E54481" w:rsidRDefault="00F33B3E" w:rsidP="00E54481">
      <w:pPr>
        <w:pStyle w:val="BodyText"/>
        <w:spacing w:after="0" w:line="276" w:lineRule="auto"/>
        <w:ind w:left="709"/>
        <w:rPr>
          <w:rFonts w:cs="Arial"/>
          <w:szCs w:val="24"/>
        </w:rPr>
      </w:pPr>
    </w:p>
    <w:p w:rsidR="00D20BFC" w:rsidRDefault="005C3B04" w:rsidP="00BC4A1A">
      <w:pPr>
        <w:pStyle w:val="Heading1"/>
        <w:spacing w:before="0" w:after="0"/>
        <w:ind w:left="709" w:hanging="709"/>
        <w:jc w:val="both"/>
        <w:rPr>
          <w:rFonts w:cs="Arial"/>
          <w:sz w:val="24"/>
          <w:szCs w:val="24"/>
        </w:rPr>
      </w:pPr>
      <w:bookmarkStart w:id="21" w:name="_Toc349292385"/>
      <w:bookmarkStart w:id="22" w:name="_Toc304964172"/>
      <w:bookmarkStart w:id="23" w:name="_Toc307820594"/>
      <w:bookmarkStart w:id="24" w:name="_Toc309554466"/>
      <w:bookmarkStart w:id="25" w:name="_Toc316116325"/>
      <w:bookmarkStart w:id="26" w:name="_Toc316116394"/>
      <w:bookmarkStart w:id="27" w:name="_Toc316116512"/>
      <w:bookmarkStart w:id="28" w:name="_Toc316117569"/>
      <w:bookmarkStart w:id="29" w:name="_Toc320578464"/>
      <w:bookmarkStart w:id="30" w:name="_Toc320578633"/>
      <w:bookmarkStart w:id="31" w:name="_Toc321016902"/>
      <w:bookmarkStart w:id="32" w:name="_Toc321120525"/>
      <w:bookmarkStart w:id="33" w:name="_Toc434926968"/>
      <w:r>
        <w:rPr>
          <w:rFonts w:cs="Arial"/>
          <w:sz w:val="24"/>
          <w:szCs w:val="24"/>
        </w:rPr>
        <w:t xml:space="preserve">COMPANY </w:t>
      </w:r>
      <w:r w:rsidR="00D20BFC" w:rsidRPr="00E54481">
        <w:rPr>
          <w:rFonts w:cs="Arial"/>
          <w:sz w:val="24"/>
          <w:szCs w:val="24"/>
        </w:rPr>
        <w:t>CONTACT DETAILS</w:t>
      </w:r>
    </w:p>
    <w:p w:rsidR="00BC4A1A" w:rsidRDefault="00BC4A1A" w:rsidP="00BC4A1A">
      <w:pPr>
        <w:pStyle w:val="BodyText"/>
      </w:pPr>
    </w:p>
    <w:p w:rsidR="00BC4A1A" w:rsidRPr="00BC4A1A" w:rsidRDefault="00BC4A1A" w:rsidP="00BC4A1A">
      <w:pPr>
        <w:pStyle w:val="BodyText"/>
        <w:ind w:left="709"/>
        <w:rPr>
          <w:u w:val="single"/>
        </w:rPr>
      </w:pPr>
      <w:r w:rsidRPr="00BC4A1A">
        <w:rPr>
          <w:u w:val="single"/>
        </w:rPr>
        <w:t>Company</w:t>
      </w:r>
    </w:p>
    <w:p w:rsidR="00BC4A1A" w:rsidRDefault="00BC4A1A" w:rsidP="00BC4A1A">
      <w:pPr>
        <w:pStyle w:val="BodyText"/>
        <w:ind w:left="709"/>
      </w:pPr>
      <w:r>
        <w:t>The Petroleum Oil and Gas Corporation of South Africa (SOC) Limited (PetroSA)</w:t>
      </w:r>
    </w:p>
    <w:p w:rsidR="00BC4A1A" w:rsidRPr="00BC4A1A" w:rsidRDefault="00BC4A1A" w:rsidP="00BC4A1A">
      <w:pPr>
        <w:pStyle w:val="BodyText"/>
        <w:ind w:left="709"/>
      </w:pPr>
      <w:r>
        <w:rPr>
          <w:lang w:val="en-US"/>
        </w:rPr>
        <w:tab/>
      </w:r>
    </w:p>
    <w:p w:rsidR="00D20BFC" w:rsidRPr="00E54481" w:rsidRDefault="00D20BFC" w:rsidP="00BC4A1A">
      <w:pPr>
        <w:pStyle w:val="Default"/>
        <w:spacing w:after="142"/>
        <w:ind w:left="709"/>
        <w:jc w:val="both"/>
        <w:rPr>
          <w:color w:val="auto"/>
          <w:u w:val="single"/>
        </w:rPr>
      </w:pPr>
      <w:r w:rsidRPr="00E54481">
        <w:rPr>
          <w:color w:val="auto"/>
          <w:u w:val="single"/>
        </w:rPr>
        <w:t>Physical address</w:t>
      </w:r>
    </w:p>
    <w:p w:rsidR="00D20BFC" w:rsidRPr="00E54481" w:rsidRDefault="00D20BFC" w:rsidP="00BC4A1A">
      <w:pPr>
        <w:pStyle w:val="Default"/>
        <w:spacing w:after="142"/>
        <w:ind w:left="709"/>
        <w:jc w:val="both"/>
        <w:rPr>
          <w:color w:val="auto"/>
        </w:rPr>
      </w:pPr>
      <w:r w:rsidRPr="00E54481">
        <w:rPr>
          <w:color w:val="auto"/>
        </w:rPr>
        <w:t>151 Frans Conradie Drive</w:t>
      </w:r>
    </w:p>
    <w:p w:rsidR="00D20BFC" w:rsidRPr="00E54481" w:rsidRDefault="00D20BFC" w:rsidP="00BC4A1A">
      <w:pPr>
        <w:pStyle w:val="Default"/>
        <w:spacing w:after="142"/>
        <w:ind w:left="709"/>
        <w:jc w:val="both"/>
        <w:rPr>
          <w:color w:val="auto"/>
        </w:rPr>
      </w:pPr>
      <w:r w:rsidRPr="00E54481">
        <w:rPr>
          <w:color w:val="auto"/>
        </w:rPr>
        <w:t>Parow</w:t>
      </w:r>
    </w:p>
    <w:p w:rsidR="00D20BFC" w:rsidRPr="00E54481" w:rsidRDefault="00D20BFC" w:rsidP="00BC4A1A">
      <w:pPr>
        <w:pStyle w:val="Default"/>
        <w:spacing w:after="142"/>
        <w:ind w:left="709"/>
        <w:jc w:val="both"/>
        <w:rPr>
          <w:color w:val="auto"/>
        </w:rPr>
      </w:pPr>
      <w:r w:rsidRPr="00E54481">
        <w:rPr>
          <w:color w:val="auto"/>
        </w:rPr>
        <w:t>7500</w:t>
      </w:r>
    </w:p>
    <w:p w:rsidR="00386227" w:rsidRDefault="00D20BFC" w:rsidP="00386227">
      <w:pPr>
        <w:pStyle w:val="Default"/>
        <w:spacing w:after="142"/>
        <w:ind w:left="709"/>
        <w:jc w:val="both"/>
        <w:rPr>
          <w:color w:val="auto"/>
        </w:rPr>
      </w:pPr>
      <w:r w:rsidRPr="00E54481">
        <w:rPr>
          <w:color w:val="auto"/>
        </w:rPr>
        <w:t xml:space="preserve">Republic of South Africa </w:t>
      </w:r>
    </w:p>
    <w:p w:rsidR="00386227" w:rsidRPr="00E54481" w:rsidRDefault="00386227" w:rsidP="00386227">
      <w:pPr>
        <w:pStyle w:val="Default"/>
        <w:spacing w:after="142"/>
        <w:ind w:left="709"/>
        <w:jc w:val="both"/>
        <w:rPr>
          <w:color w:val="auto"/>
        </w:rPr>
      </w:pPr>
    </w:p>
    <w:p w:rsidR="00D20BFC" w:rsidRPr="00E54481" w:rsidRDefault="00D20BFC" w:rsidP="00BC4A1A">
      <w:pPr>
        <w:pStyle w:val="Default"/>
        <w:spacing w:after="142"/>
        <w:ind w:left="709"/>
        <w:jc w:val="both"/>
        <w:rPr>
          <w:color w:val="auto"/>
          <w:u w:val="single"/>
        </w:rPr>
      </w:pPr>
      <w:r w:rsidRPr="00E54481">
        <w:rPr>
          <w:color w:val="auto"/>
          <w:u w:val="single"/>
        </w:rPr>
        <w:t xml:space="preserve">Postal address </w:t>
      </w:r>
    </w:p>
    <w:p w:rsidR="00D20BFC" w:rsidRDefault="00D20BFC" w:rsidP="00BC4A1A">
      <w:pPr>
        <w:pStyle w:val="Default"/>
        <w:spacing w:after="142"/>
        <w:ind w:left="709"/>
        <w:rPr>
          <w:color w:val="auto"/>
          <w:lang w:val="en-US"/>
        </w:rPr>
      </w:pPr>
      <w:r w:rsidRPr="00E54481">
        <w:rPr>
          <w:color w:val="auto"/>
          <w:lang w:val="en-US"/>
        </w:rPr>
        <w:t xml:space="preserve">Private Bag X5 </w:t>
      </w:r>
      <w:r w:rsidRPr="00E54481">
        <w:rPr>
          <w:color w:val="auto"/>
          <w:lang w:val="en-US"/>
        </w:rPr>
        <w:br/>
        <w:t xml:space="preserve">Parow </w:t>
      </w:r>
      <w:r w:rsidRPr="00E54481">
        <w:rPr>
          <w:color w:val="auto"/>
          <w:lang w:val="en-US"/>
        </w:rPr>
        <w:br/>
        <w:t xml:space="preserve">7499 </w:t>
      </w:r>
      <w:r w:rsidRPr="00E54481">
        <w:rPr>
          <w:color w:val="auto"/>
          <w:lang w:val="en-US"/>
        </w:rPr>
        <w:br/>
        <w:t>Republic of South Africa</w:t>
      </w:r>
    </w:p>
    <w:p w:rsidR="00386227" w:rsidRPr="00E54481" w:rsidRDefault="00386227" w:rsidP="00BC4A1A">
      <w:pPr>
        <w:pStyle w:val="Default"/>
        <w:spacing w:after="142"/>
        <w:ind w:left="709"/>
        <w:rPr>
          <w:color w:val="auto"/>
          <w:lang w:val="en-US"/>
        </w:rPr>
      </w:pPr>
    </w:p>
    <w:p w:rsidR="00D20BFC" w:rsidRPr="00E54481" w:rsidRDefault="00D20BFC" w:rsidP="00BC4A1A">
      <w:pPr>
        <w:pStyle w:val="Default"/>
        <w:spacing w:after="142"/>
        <w:ind w:left="709"/>
        <w:jc w:val="both"/>
        <w:rPr>
          <w:color w:val="auto"/>
          <w:u w:val="single"/>
        </w:rPr>
      </w:pPr>
      <w:r w:rsidRPr="00E54481">
        <w:rPr>
          <w:color w:val="auto"/>
          <w:u w:val="single"/>
        </w:rPr>
        <w:t>Telephone Number</w:t>
      </w:r>
    </w:p>
    <w:p w:rsidR="00D20BFC" w:rsidRDefault="00D20BFC" w:rsidP="00BC4A1A">
      <w:pPr>
        <w:pStyle w:val="Default"/>
        <w:spacing w:after="142"/>
        <w:ind w:left="709"/>
        <w:jc w:val="both"/>
        <w:rPr>
          <w:color w:val="auto"/>
        </w:rPr>
      </w:pPr>
      <w:r w:rsidRPr="00E54481">
        <w:rPr>
          <w:color w:val="auto"/>
        </w:rPr>
        <w:t>+27(0) 21 929 3000</w:t>
      </w:r>
    </w:p>
    <w:p w:rsidR="00386227" w:rsidRPr="00E54481" w:rsidRDefault="00386227" w:rsidP="00BC4A1A">
      <w:pPr>
        <w:pStyle w:val="Default"/>
        <w:spacing w:after="142"/>
        <w:ind w:left="709"/>
        <w:jc w:val="both"/>
        <w:rPr>
          <w:color w:val="auto"/>
        </w:rPr>
      </w:pPr>
    </w:p>
    <w:p w:rsidR="00D20BFC" w:rsidRPr="00E54481" w:rsidRDefault="00D20BFC" w:rsidP="00BC4A1A">
      <w:pPr>
        <w:pStyle w:val="Default"/>
        <w:spacing w:after="142"/>
        <w:ind w:left="709"/>
        <w:jc w:val="both"/>
        <w:rPr>
          <w:color w:val="auto"/>
          <w:u w:val="single"/>
        </w:rPr>
      </w:pPr>
      <w:r w:rsidRPr="00E54481">
        <w:rPr>
          <w:color w:val="auto"/>
          <w:u w:val="single"/>
        </w:rPr>
        <w:lastRenderedPageBreak/>
        <w:t>Fax Number</w:t>
      </w:r>
    </w:p>
    <w:p w:rsidR="00BC4A1A" w:rsidRDefault="00D20BFC" w:rsidP="00386227">
      <w:pPr>
        <w:pStyle w:val="Default"/>
        <w:spacing w:after="142"/>
        <w:ind w:left="709"/>
        <w:jc w:val="both"/>
        <w:rPr>
          <w:color w:val="auto"/>
        </w:rPr>
      </w:pPr>
      <w:r w:rsidRPr="00E54481">
        <w:rPr>
          <w:color w:val="auto"/>
        </w:rPr>
        <w:t xml:space="preserve"> +27(0) 21 929 3144</w:t>
      </w:r>
    </w:p>
    <w:p w:rsidR="00386227" w:rsidRPr="00E54481" w:rsidRDefault="00386227" w:rsidP="00386227">
      <w:pPr>
        <w:pStyle w:val="Default"/>
        <w:spacing w:after="142"/>
        <w:ind w:left="709"/>
        <w:jc w:val="both"/>
        <w:rPr>
          <w:color w:val="auto"/>
        </w:rPr>
      </w:pPr>
    </w:p>
    <w:p w:rsidR="00386227" w:rsidRPr="00386227" w:rsidRDefault="00D20BFC" w:rsidP="00386227">
      <w:pPr>
        <w:pStyle w:val="Default"/>
        <w:ind w:left="709"/>
        <w:jc w:val="both"/>
        <w:rPr>
          <w:color w:val="auto"/>
          <w:u w:val="single"/>
        </w:rPr>
      </w:pPr>
      <w:r w:rsidRPr="00E54481">
        <w:rPr>
          <w:color w:val="auto"/>
        </w:rPr>
        <w:t xml:space="preserve">Email: </w:t>
      </w:r>
      <w:hyperlink r:id="rId9" w:history="1">
        <w:r w:rsidRPr="00E54481">
          <w:rPr>
            <w:rStyle w:val="Hyperlink"/>
            <w:color w:val="auto"/>
          </w:rPr>
          <w:t>petrosa@petrosa.co.za</w:t>
        </w:r>
      </w:hyperlink>
    </w:p>
    <w:p w:rsidR="00BE4413" w:rsidRPr="00386227" w:rsidRDefault="00D20BFC" w:rsidP="00386227">
      <w:pPr>
        <w:pStyle w:val="Default"/>
        <w:ind w:left="709"/>
        <w:jc w:val="both"/>
        <w:rPr>
          <w:color w:val="auto"/>
        </w:rPr>
      </w:pPr>
      <w:r w:rsidRPr="00E54481">
        <w:rPr>
          <w:color w:val="auto"/>
        </w:rPr>
        <w:t xml:space="preserve">Website: www.petrosa.co.za </w:t>
      </w:r>
    </w:p>
    <w:p w:rsidR="00D20BFC" w:rsidRPr="00E54481" w:rsidRDefault="00D20BFC" w:rsidP="00E54481">
      <w:pPr>
        <w:pStyle w:val="Heading1"/>
        <w:spacing w:before="0" w:after="0" w:line="276" w:lineRule="auto"/>
        <w:ind w:left="709" w:hanging="709"/>
        <w:jc w:val="both"/>
        <w:rPr>
          <w:rFonts w:cs="Arial"/>
          <w:sz w:val="24"/>
          <w:szCs w:val="24"/>
        </w:rPr>
      </w:pPr>
      <w:r w:rsidRPr="00E54481">
        <w:rPr>
          <w:rFonts w:cs="Arial"/>
          <w:sz w:val="24"/>
          <w:szCs w:val="24"/>
        </w:rPr>
        <w:t xml:space="preserve">HEAD OF THE </w:t>
      </w:r>
      <w:r w:rsidR="00E54481">
        <w:rPr>
          <w:rFonts w:cs="Arial"/>
          <w:sz w:val="24"/>
          <w:szCs w:val="24"/>
        </w:rPr>
        <w:t>COMPANY</w:t>
      </w:r>
    </w:p>
    <w:p w:rsidR="00D20BFC" w:rsidRPr="00E54481" w:rsidRDefault="00281FCD" w:rsidP="00E54481">
      <w:pPr>
        <w:pStyle w:val="Default"/>
        <w:spacing w:line="276" w:lineRule="auto"/>
        <w:ind w:left="709"/>
        <w:jc w:val="both"/>
        <w:rPr>
          <w:color w:val="auto"/>
        </w:rPr>
      </w:pPr>
      <w:r>
        <w:rPr>
          <w:color w:val="auto"/>
        </w:rPr>
        <w:t>Ms</w:t>
      </w:r>
      <w:r w:rsidR="00D20BFC" w:rsidRPr="00E54481">
        <w:rPr>
          <w:color w:val="auto"/>
        </w:rPr>
        <w:t xml:space="preserve"> NN Nokwe</w:t>
      </w:r>
    </w:p>
    <w:p w:rsidR="00D20BFC" w:rsidRPr="00E54481" w:rsidRDefault="00D20BFC" w:rsidP="00E54481">
      <w:pPr>
        <w:pStyle w:val="Default"/>
        <w:spacing w:line="276" w:lineRule="auto"/>
        <w:ind w:left="709"/>
        <w:jc w:val="both"/>
        <w:rPr>
          <w:color w:val="auto"/>
        </w:rPr>
      </w:pPr>
      <w:r w:rsidRPr="00E54481">
        <w:rPr>
          <w:color w:val="auto"/>
        </w:rPr>
        <w:t>Group Chief Executive Officer</w:t>
      </w:r>
    </w:p>
    <w:p w:rsidR="00D20BFC" w:rsidRPr="00E54481" w:rsidRDefault="00D20BFC" w:rsidP="00E54481">
      <w:pPr>
        <w:pStyle w:val="Default"/>
        <w:spacing w:line="276" w:lineRule="auto"/>
        <w:ind w:left="709"/>
        <w:jc w:val="both"/>
        <w:rPr>
          <w:color w:val="auto"/>
        </w:rPr>
      </w:pPr>
    </w:p>
    <w:p w:rsidR="00D20BFC" w:rsidRPr="00E54481" w:rsidRDefault="00D20BFC" w:rsidP="00E54481">
      <w:pPr>
        <w:pStyle w:val="Default"/>
        <w:spacing w:line="276" w:lineRule="auto"/>
        <w:ind w:left="709"/>
        <w:jc w:val="both"/>
        <w:rPr>
          <w:color w:val="auto"/>
        </w:rPr>
      </w:pPr>
      <w:r w:rsidRPr="00E54481">
        <w:rPr>
          <w:color w:val="auto"/>
        </w:rPr>
        <w:t>Contact Details</w:t>
      </w:r>
    </w:p>
    <w:p w:rsidR="00D20BFC" w:rsidRPr="00E54481" w:rsidRDefault="00D20BFC" w:rsidP="00E54481">
      <w:pPr>
        <w:pStyle w:val="Default"/>
        <w:spacing w:line="276" w:lineRule="auto"/>
        <w:ind w:left="709"/>
        <w:jc w:val="both"/>
        <w:rPr>
          <w:color w:val="auto"/>
        </w:rPr>
      </w:pPr>
      <w:r w:rsidRPr="00E54481">
        <w:rPr>
          <w:color w:val="auto"/>
        </w:rPr>
        <w:t>T: +27 21 929 3</w:t>
      </w:r>
      <w:r w:rsidR="00281FCD">
        <w:rPr>
          <w:color w:val="auto"/>
        </w:rPr>
        <w:t>0</w:t>
      </w:r>
      <w:r w:rsidRPr="00E54481">
        <w:rPr>
          <w:color w:val="auto"/>
        </w:rPr>
        <w:t>00</w:t>
      </w:r>
    </w:p>
    <w:p w:rsidR="00D20BFC" w:rsidRPr="00E54481" w:rsidRDefault="00D20BFC" w:rsidP="00E54481">
      <w:pPr>
        <w:pStyle w:val="Default"/>
        <w:spacing w:line="276" w:lineRule="auto"/>
        <w:ind w:left="709"/>
        <w:jc w:val="both"/>
        <w:rPr>
          <w:color w:val="auto"/>
          <w:lang w:eastAsia="en-ZA"/>
        </w:rPr>
      </w:pPr>
      <w:r w:rsidRPr="00E54481">
        <w:rPr>
          <w:color w:val="auto"/>
        </w:rPr>
        <w:t xml:space="preserve">F: +27 </w:t>
      </w:r>
      <w:r w:rsidRPr="00E54481">
        <w:rPr>
          <w:color w:val="auto"/>
          <w:lang w:eastAsia="en-ZA"/>
        </w:rPr>
        <w:t>21 929 31</w:t>
      </w:r>
      <w:r w:rsidR="00281FCD">
        <w:rPr>
          <w:color w:val="auto"/>
          <w:lang w:eastAsia="en-ZA"/>
        </w:rPr>
        <w:t>44</w:t>
      </w:r>
    </w:p>
    <w:p w:rsidR="00D20BFC" w:rsidRDefault="00D20BFC" w:rsidP="00E54481">
      <w:pPr>
        <w:pStyle w:val="Default"/>
        <w:spacing w:line="276" w:lineRule="auto"/>
        <w:ind w:left="709"/>
        <w:jc w:val="both"/>
        <w:rPr>
          <w:color w:val="auto"/>
          <w:lang w:eastAsia="en-ZA"/>
        </w:rPr>
      </w:pPr>
      <w:r w:rsidRPr="00E54481">
        <w:rPr>
          <w:color w:val="auto"/>
          <w:lang w:eastAsia="en-ZA"/>
        </w:rPr>
        <w:t xml:space="preserve">E: </w:t>
      </w:r>
      <w:hyperlink r:id="rId10" w:history="1">
        <w:r w:rsidRPr="00E54481">
          <w:rPr>
            <w:rStyle w:val="Hyperlink"/>
            <w:color w:val="auto"/>
            <w:lang w:eastAsia="en-ZA"/>
          </w:rPr>
          <w:t>nosizwe.nokwe@petrosa.co.za</w:t>
        </w:r>
      </w:hyperlink>
    </w:p>
    <w:p w:rsidR="00281FCD" w:rsidRDefault="00281FCD" w:rsidP="00E54481">
      <w:pPr>
        <w:pStyle w:val="Default"/>
        <w:spacing w:line="276" w:lineRule="auto"/>
        <w:ind w:left="709"/>
        <w:jc w:val="both"/>
        <w:rPr>
          <w:color w:val="auto"/>
          <w:lang w:eastAsia="en-ZA"/>
        </w:rPr>
      </w:pPr>
    </w:p>
    <w:p w:rsidR="00281FCD" w:rsidRDefault="00281FCD" w:rsidP="00E54481">
      <w:pPr>
        <w:pStyle w:val="Default"/>
        <w:spacing w:line="276" w:lineRule="auto"/>
        <w:ind w:left="709"/>
        <w:jc w:val="both"/>
        <w:rPr>
          <w:color w:val="auto"/>
          <w:lang w:eastAsia="en-ZA"/>
        </w:rPr>
      </w:pPr>
    </w:p>
    <w:p w:rsidR="00281FCD" w:rsidRDefault="00281FCD" w:rsidP="00E54481">
      <w:pPr>
        <w:pStyle w:val="Default"/>
        <w:spacing w:line="276" w:lineRule="auto"/>
        <w:ind w:left="709"/>
        <w:jc w:val="both"/>
        <w:rPr>
          <w:color w:val="auto"/>
          <w:lang w:eastAsia="en-ZA"/>
        </w:rPr>
      </w:pPr>
    </w:p>
    <w:p w:rsidR="00281FCD" w:rsidRPr="00281FCD" w:rsidRDefault="00281FCD" w:rsidP="00E54481">
      <w:pPr>
        <w:pStyle w:val="Default"/>
        <w:spacing w:line="276" w:lineRule="auto"/>
        <w:ind w:left="709"/>
        <w:jc w:val="both"/>
        <w:rPr>
          <w:b/>
          <w:color w:val="auto"/>
          <w:lang w:eastAsia="en-ZA"/>
        </w:rPr>
      </w:pPr>
      <w:r w:rsidRPr="00281FCD">
        <w:rPr>
          <w:b/>
          <w:color w:val="auto"/>
          <w:lang w:eastAsia="en-ZA"/>
        </w:rPr>
        <w:t>DULY AUTHORISED COMPANY REPRESENTATIVE</w:t>
      </w:r>
    </w:p>
    <w:p w:rsidR="00281FCD" w:rsidRDefault="002A6A7B" w:rsidP="00E54481">
      <w:pPr>
        <w:pStyle w:val="Default"/>
        <w:spacing w:line="276" w:lineRule="auto"/>
        <w:ind w:left="709"/>
        <w:jc w:val="both"/>
        <w:rPr>
          <w:color w:val="auto"/>
          <w:lang w:eastAsia="en-ZA"/>
        </w:rPr>
      </w:pPr>
      <w:r>
        <w:rPr>
          <w:color w:val="auto"/>
          <w:lang w:eastAsia="en-ZA"/>
        </w:rPr>
        <w:t xml:space="preserve">Ms </w:t>
      </w:r>
      <w:r w:rsidR="00281FCD">
        <w:rPr>
          <w:color w:val="auto"/>
          <w:lang w:eastAsia="en-ZA"/>
        </w:rPr>
        <w:t>P</w:t>
      </w:r>
      <w:r>
        <w:rPr>
          <w:color w:val="auto"/>
          <w:lang w:eastAsia="en-ZA"/>
        </w:rPr>
        <w:t>Z</w:t>
      </w:r>
      <w:r w:rsidR="00281FCD">
        <w:rPr>
          <w:color w:val="auto"/>
          <w:lang w:eastAsia="en-ZA"/>
        </w:rPr>
        <w:t xml:space="preserve"> Luthuli</w:t>
      </w:r>
    </w:p>
    <w:p w:rsidR="00281FCD" w:rsidRDefault="00281FCD" w:rsidP="00E54481">
      <w:pPr>
        <w:pStyle w:val="Default"/>
        <w:spacing w:line="276" w:lineRule="auto"/>
        <w:ind w:left="709"/>
        <w:jc w:val="both"/>
        <w:rPr>
          <w:color w:val="auto"/>
          <w:lang w:eastAsia="en-ZA"/>
        </w:rPr>
      </w:pPr>
      <w:r>
        <w:rPr>
          <w:color w:val="auto"/>
          <w:lang w:eastAsia="en-ZA"/>
        </w:rPr>
        <w:t>Vice President: Corporate Affairs &amp; Shared Services</w:t>
      </w:r>
    </w:p>
    <w:p w:rsidR="00386227" w:rsidRDefault="00386227" w:rsidP="00E54481">
      <w:pPr>
        <w:pStyle w:val="Default"/>
        <w:spacing w:line="276" w:lineRule="auto"/>
        <w:ind w:left="709"/>
        <w:jc w:val="both"/>
        <w:rPr>
          <w:color w:val="auto"/>
          <w:lang w:eastAsia="en-ZA"/>
        </w:rPr>
      </w:pPr>
    </w:p>
    <w:p w:rsidR="00281FCD" w:rsidRPr="00E54481" w:rsidRDefault="00281FCD" w:rsidP="00281FCD">
      <w:pPr>
        <w:pStyle w:val="Default"/>
        <w:spacing w:line="276" w:lineRule="auto"/>
        <w:ind w:left="709"/>
        <w:jc w:val="both"/>
        <w:rPr>
          <w:color w:val="auto"/>
        </w:rPr>
      </w:pPr>
      <w:r w:rsidRPr="00E54481">
        <w:rPr>
          <w:color w:val="auto"/>
        </w:rPr>
        <w:t>Contact Details</w:t>
      </w:r>
    </w:p>
    <w:p w:rsidR="00281FCD" w:rsidRPr="00E54481" w:rsidRDefault="00281FCD" w:rsidP="00281FCD">
      <w:pPr>
        <w:pStyle w:val="Default"/>
        <w:spacing w:line="276" w:lineRule="auto"/>
        <w:ind w:left="709"/>
        <w:jc w:val="both"/>
        <w:rPr>
          <w:color w:val="auto"/>
        </w:rPr>
      </w:pPr>
      <w:r w:rsidRPr="00E54481">
        <w:rPr>
          <w:color w:val="auto"/>
        </w:rPr>
        <w:t>T: +27 21 929 3</w:t>
      </w:r>
      <w:r>
        <w:rPr>
          <w:color w:val="auto"/>
        </w:rPr>
        <w:t>0</w:t>
      </w:r>
      <w:r w:rsidRPr="00E54481">
        <w:rPr>
          <w:color w:val="auto"/>
        </w:rPr>
        <w:t>00</w:t>
      </w:r>
    </w:p>
    <w:p w:rsidR="00281FCD" w:rsidRPr="00E54481" w:rsidRDefault="00281FCD" w:rsidP="00281FCD">
      <w:pPr>
        <w:pStyle w:val="Default"/>
        <w:spacing w:line="276" w:lineRule="auto"/>
        <w:ind w:left="709"/>
        <w:jc w:val="both"/>
        <w:rPr>
          <w:color w:val="auto"/>
          <w:lang w:eastAsia="en-ZA"/>
        </w:rPr>
      </w:pPr>
      <w:r w:rsidRPr="00E54481">
        <w:rPr>
          <w:color w:val="auto"/>
        </w:rPr>
        <w:t xml:space="preserve">F: +27 </w:t>
      </w:r>
      <w:r w:rsidRPr="00E54481">
        <w:rPr>
          <w:color w:val="auto"/>
          <w:lang w:eastAsia="en-ZA"/>
        </w:rPr>
        <w:t>21 929 31</w:t>
      </w:r>
      <w:r>
        <w:rPr>
          <w:color w:val="auto"/>
          <w:lang w:eastAsia="en-ZA"/>
        </w:rPr>
        <w:t>44</w:t>
      </w:r>
    </w:p>
    <w:p w:rsidR="00281FCD" w:rsidRPr="00281FCD" w:rsidRDefault="00281FCD" w:rsidP="00281FCD">
      <w:pPr>
        <w:pStyle w:val="Default"/>
        <w:spacing w:line="276" w:lineRule="auto"/>
        <w:ind w:left="709"/>
        <w:jc w:val="both"/>
        <w:rPr>
          <w:color w:val="auto"/>
          <w:u w:val="single"/>
          <w:lang w:eastAsia="en-ZA"/>
        </w:rPr>
      </w:pPr>
      <w:r w:rsidRPr="00E54481">
        <w:rPr>
          <w:color w:val="auto"/>
          <w:lang w:eastAsia="en-ZA"/>
        </w:rPr>
        <w:t xml:space="preserve">E: </w:t>
      </w:r>
      <w:r w:rsidRPr="00281FCD">
        <w:rPr>
          <w:color w:val="auto"/>
          <w:u w:val="single"/>
          <w:lang w:eastAsia="en-ZA"/>
        </w:rPr>
        <w:t xml:space="preserve">zama.luthuli@petrosa.co.za </w:t>
      </w:r>
    </w:p>
    <w:p w:rsidR="00281FCD" w:rsidRPr="00E54481" w:rsidRDefault="00281FCD" w:rsidP="00E54481">
      <w:pPr>
        <w:pStyle w:val="Default"/>
        <w:spacing w:line="276" w:lineRule="auto"/>
        <w:ind w:left="709"/>
        <w:jc w:val="both"/>
        <w:rPr>
          <w:color w:val="auto"/>
          <w:lang w:eastAsia="en-ZA"/>
        </w:rPr>
      </w:pPr>
    </w:p>
    <w:p w:rsidR="00D20BFC" w:rsidRPr="00E54481" w:rsidRDefault="00D20BFC" w:rsidP="00C25661">
      <w:pPr>
        <w:pStyle w:val="Heading1"/>
        <w:spacing w:line="276" w:lineRule="auto"/>
        <w:ind w:left="709"/>
        <w:jc w:val="both"/>
        <w:rPr>
          <w:rFonts w:cs="Arial"/>
          <w:sz w:val="24"/>
          <w:szCs w:val="24"/>
        </w:rPr>
      </w:pPr>
      <w:r w:rsidRPr="00E54481">
        <w:rPr>
          <w:rFonts w:cs="Arial"/>
          <w:sz w:val="24"/>
          <w:szCs w:val="24"/>
        </w:rPr>
        <w:t>MAINTENANCE OF RECORDS</w:t>
      </w:r>
    </w:p>
    <w:p w:rsidR="00D20BFC" w:rsidRPr="00E54481" w:rsidRDefault="00D20BFC" w:rsidP="00E54481">
      <w:pPr>
        <w:pStyle w:val="Default"/>
        <w:spacing w:line="276" w:lineRule="auto"/>
        <w:ind w:left="709"/>
        <w:jc w:val="both"/>
        <w:rPr>
          <w:b/>
          <w:color w:val="auto"/>
        </w:rPr>
      </w:pPr>
      <w:r w:rsidRPr="00E54481">
        <w:rPr>
          <w:b/>
          <w:color w:val="auto"/>
        </w:rPr>
        <w:t>7.1</w:t>
      </w:r>
      <w:r w:rsidRPr="00E54481">
        <w:rPr>
          <w:b/>
          <w:color w:val="auto"/>
        </w:rPr>
        <w:tab/>
        <w:t>Records in terms of Section 51(1) (d))</w:t>
      </w:r>
    </w:p>
    <w:p w:rsidR="00281FCD" w:rsidRDefault="00281FCD" w:rsidP="00E54481">
      <w:pPr>
        <w:pStyle w:val="Default"/>
        <w:spacing w:line="276" w:lineRule="auto"/>
        <w:ind w:left="709"/>
        <w:jc w:val="both"/>
        <w:rPr>
          <w:color w:val="auto"/>
        </w:rPr>
      </w:pPr>
    </w:p>
    <w:p w:rsidR="00281FCD" w:rsidRDefault="00D20BFC" w:rsidP="00E54481">
      <w:pPr>
        <w:pStyle w:val="Default"/>
        <w:spacing w:line="276" w:lineRule="auto"/>
        <w:ind w:left="709"/>
        <w:jc w:val="both"/>
        <w:rPr>
          <w:color w:val="auto"/>
        </w:rPr>
      </w:pPr>
      <w:r w:rsidRPr="00E54481">
        <w:rPr>
          <w:color w:val="auto"/>
        </w:rPr>
        <w:t xml:space="preserve">The company </w:t>
      </w:r>
      <w:r w:rsidR="006B7FA9">
        <w:rPr>
          <w:color w:val="auto"/>
        </w:rPr>
        <w:t xml:space="preserve">also </w:t>
      </w:r>
      <w:r w:rsidRPr="00E54481">
        <w:rPr>
          <w:color w:val="auto"/>
        </w:rPr>
        <w:t>maintains records in terms of the following legislations</w:t>
      </w:r>
      <w:r w:rsidR="006B7FA9">
        <w:rPr>
          <w:color w:val="auto"/>
        </w:rPr>
        <w:t xml:space="preserve"> (</w:t>
      </w:r>
      <w:r w:rsidR="006B7FA9" w:rsidRPr="006B7FA9">
        <w:rPr>
          <w:b/>
          <w:color w:val="auto"/>
        </w:rPr>
        <w:t>please note that this is not an exhaustive list</w:t>
      </w:r>
      <w:r w:rsidR="006B7FA9">
        <w:rPr>
          <w:color w:val="auto"/>
        </w:rPr>
        <w:t>)</w:t>
      </w:r>
      <w:r w:rsidRPr="00E54481">
        <w:rPr>
          <w:color w:val="auto"/>
        </w:rPr>
        <w:t>:</w:t>
      </w:r>
    </w:p>
    <w:p w:rsidR="00D20BFC" w:rsidRPr="00E54481" w:rsidRDefault="00D20BFC" w:rsidP="00E54481">
      <w:pPr>
        <w:pStyle w:val="Default"/>
        <w:spacing w:line="276" w:lineRule="auto"/>
        <w:ind w:left="709"/>
        <w:jc w:val="both"/>
        <w:rPr>
          <w:color w:val="auto"/>
        </w:rPr>
      </w:pPr>
      <w:r w:rsidRPr="00E54481">
        <w:rPr>
          <w:i/>
          <w:iCs/>
          <w:color w:val="auto"/>
        </w:rPr>
        <w:t xml:space="preserve"> </w:t>
      </w:r>
    </w:p>
    <w:p w:rsidR="00D20BFC" w:rsidRPr="00E54481" w:rsidRDefault="00D20BFC" w:rsidP="00E54481">
      <w:pPr>
        <w:pStyle w:val="Default"/>
        <w:numPr>
          <w:ilvl w:val="0"/>
          <w:numId w:val="7"/>
        </w:numPr>
        <w:spacing w:after="155" w:line="276" w:lineRule="auto"/>
        <w:jc w:val="both"/>
        <w:rPr>
          <w:color w:val="auto"/>
        </w:rPr>
      </w:pPr>
      <w:r w:rsidRPr="00E54481">
        <w:rPr>
          <w:color w:val="auto"/>
        </w:rPr>
        <w:t>Public Finance Management Act 1 of 1999</w:t>
      </w:r>
    </w:p>
    <w:p w:rsidR="00D20BFC" w:rsidRPr="00E54481" w:rsidRDefault="00D20BFC" w:rsidP="00E54481">
      <w:pPr>
        <w:pStyle w:val="Default"/>
        <w:numPr>
          <w:ilvl w:val="0"/>
          <w:numId w:val="7"/>
        </w:numPr>
        <w:spacing w:after="155" w:line="276" w:lineRule="auto"/>
        <w:jc w:val="both"/>
        <w:rPr>
          <w:color w:val="auto"/>
        </w:rPr>
      </w:pPr>
      <w:r w:rsidRPr="00E54481">
        <w:rPr>
          <w:color w:val="auto"/>
        </w:rPr>
        <w:t xml:space="preserve">Basic Conditions of Employment Act 75 of 1997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Compensation for Occupational Injuries and Diseases Act 130 of 1993 </w:t>
      </w:r>
    </w:p>
    <w:p w:rsidR="00D20BFC" w:rsidRDefault="00D20BFC" w:rsidP="00E54481">
      <w:pPr>
        <w:pStyle w:val="Default"/>
        <w:numPr>
          <w:ilvl w:val="0"/>
          <w:numId w:val="8"/>
        </w:numPr>
        <w:spacing w:line="276" w:lineRule="auto"/>
        <w:jc w:val="both"/>
        <w:rPr>
          <w:color w:val="auto"/>
        </w:rPr>
      </w:pPr>
      <w:r w:rsidRPr="00E54481">
        <w:rPr>
          <w:color w:val="auto"/>
        </w:rPr>
        <w:t xml:space="preserve">Competition Act 89 of 1998 </w:t>
      </w:r>
    </w:p>
    <w:p w:rsidR="00281FCD" w:rsidRPr="00C42A97" w:rsidRDefault="00281FCD" w:rsidP="00C42A97">
      <w:pPr>
        <w:pStyle w:val="Default"/>
        <w:numPr>
          <w:ilvl w:val="0"/>
          <w:numId w:val="7"/>
        </w:numPr>
        <w:spacing w:after="155" w:line="276" w:lineRule="auto"/>
        <w:jc w:val="both"/>
        <w:rPr>
          <w:color w:val="auto"/>
        </w:rPr>
      </w:pPr>
      <w:r w:rsidRPr="00C42A97">
        <w:rPr>
          <w:color w:val="auto"/>
        </w:rPr>
        <w:t>Gas Act 48 0f 2001</w:t>
      </w:r>
    </w:p>
    <w:p w:rsidR="00C42A97" w:rsidRPr="00C42A97" w:rsidRDefault="00C42A97" w:rsidP="00C42A97">
      <w:pPr>
        <w:pStyle w:val="Default"/>
        <w:numPr>
          <w:ilvl w:val="0"/>
          <w:numId w:val="7"/>
        </w:numPr>
        <w:spacing w:after="155" w:line="276" w:lineRule="auto"/>
        <w:jc w:val="both"/>
        <w:rPr>
          <w:color w:val="auto"/>
        </w:rPr>
      </w:pPr>
      <w:r w:rsidRPr="00C42A97">
        <w:rPr>
          <w:color w:val="auto"/>
        </w:rPr>
        <w:t>Hazardous Substances Act</w:t>
      </w:r>
    </w:p>
    <w:p w:rsidR="00C42A97" w:rsidRPr="00C42A97" w:rsidRDefault="00C42A97" w:rsidP="00C42A97">
      <w:pPr>
        <w:pStyle w:val="Default"/>
        <w:numPr>
          <w:ilvl w:val="0"/>
          <w:numId w:val="7"/>
        </w:numPr>
        <w:spacing w:after="155" w:line="276" w:lineRule="auto"/>
        <w:jc w:val="both"/>
        <w:rPr>
          <w:color w:val="auto"/>
        </w:rPr>
      </w:pPr>
      <w:r w:rsidRPr="00C42A97">
        <w:rPr>
          <w:color w:val="auto"/>
        </w:rPr>
        <w:t>Mine, health and Safety Act</w:t>
      </w:r>
    </w:p>
    <w:p w:rsidR="00C42A97" w:rsidRPr="00C42A97" w:rsidRDefault="00C42A97" w:rsidP="00C42A97">
      <w:pPr>
        <w:pStyle w:val="Default"/>
        <w:numPr>
          <w:ilvl w:val="0"/>
          <w:numId w:val="7"/>
        </w:numPr>
        <w:spacing w:after="155" w:line="276" w:lineRule="auto"/>
        <w:jc w:val="both"/>
        <w:rPr>
          <w:color w:val="auto"/>
        </w:rPr>
      </w:pPr>
      <w:r w:rsidRPr="00C42A97">
        <w:rPr>
          <w:color w:val="auto"/>
        </w:rPr>
        <w:lastRenderedPageBreak/>
        <w:t>Mineral and Petroleum resources Development Act</w:t>
      </w:r>
    </w:p>
    <w:p w:rsidR="00C42A97" w:rsidRPr="00C42A97" w:rsidRDefault="00C42A97" w:rsidP="00C42A97">
      <w:pPr>
        <w:pStyle w:val="Default"/>
        <w:numPr>
          <w:ilvl w:val="0"/>
          <w:numId w:val="7"/>
        </w:numPr>
        <w:spacing w:after="155" w:line="276" w:lineRule="auto"/>
        <w:jc w:val="both"/>
        <w:rPr>
          <w:color w:val="auto"/>
        </w:rPr>
      </w:pPr>
      <w:r w:rsidRPr="00C42A97">
        <w:rPr>
          <w:color w:val="auto"/>
        </w:rPr>
        <w:t>National Environmental Management Act</w:t>
      </w:r>
    </w:p>
    <w:p w:rsidR="00C42A97" w:rsidRPr="00C42A97" w:rsidRDefault="00C42A97" w:rsidP="00C42A97">
      <w:pPr>
        <w:pStyle w:val="Default"/>
        <w:numPr>
          <w:ilvl w:val="0"/>
          <w:numId w:val="7"/>
        </w:numPr>
        <w:spacing w:after="155" w:line="276" w:lineRule="auto"/>
        <w:jc w:val="both"/>
        <w:rPr>
          <w:color w:val="auto"/>
        </w:rPr>
      </w:pPr>
      <w:r w:rsidRPr="00C42A97">
        <w:rPr>
          <w:color w:val="auto"/>
        </w:rPr>
        <w:t>National Key Points Act</w:t>
      </w:r>
    </w:p>
    <w:p w:rsidR="00C42A97" w:rsidRPr="00C42A97" w:rsidRDefault="00C42A97" w:rsidP="00C42A97">
      <w:pPr>
        <w:pStyle w:val="Default"/>
        <w:numPr>
          <w:ilvl w:val="0"/>
          <w:numId w:val="7"/>
        </w:numPr>
        <w:spacing w:after="155" w:line="276" w:lineRule="auto"/>
        <w:jc w:val="both"/>
        <w:rPr>
          <w:color w:val="auto"/>
        </w:rPr>
      </w:pPr>
      <w:r w:rsidRPr="00C42A97">
        <w:rPr>
          <w:color w:val="auto"/>
        </w:rPr>
        <w:t>Petroleum Pipelines Act 60 of 2003</w:t>
      </w:r>
    </w:p>
    <w:p w:rsidR="00C42A97" w:rsidRPr="00C42A97" w:rsidRDefault="00C42A97" w:rsidP="00C42A97">
      <w:pPr>
        <w:pStyle w:val="Default"/>
        <w:numPr>
          <w:ilvl w:val="0"/>
          <w:numId w:val="7"/>
        </w:numPr>
        <w:spacing w:after="155" w:line="276" w:lineRule="auto"/>
        <w:jc w:val="both"/>
        <w:rPr>
          <w:color w:val="auto"/>
        </w:rPr>
      </w:pPr>
      <w:r w:rsidRPr="00C42A97">
        <w:rPr>
          <w:color w:val="auto"/>
        </w:rPr>
        <w:t>Petroleum Products Amendment Act 2 of 2005</w:t>
      </w:r>
    </w:p>
    <w:p w:rsidR="00C42A97" w:rsidRPr="00C42A97" w:rsidRDefault="00C42A97" w:rsidP="00C42A97">
      <w:pPr>
        <w:pStyle w:val="Default"/>
        <w:numPr>
          <w:ilvl w:val="0"/>
          <w:numId w:val="7"/>
        </w:numPr>
        <w:spacing w:after="155" w:line="276" w:lineRule="auto"/>
        <w:jc w:val="both"/>
        <w:rPr>
          <w:color w:val="auto"/>
        </w:rPr>
      </w:pPr>
      <w:r w:rsidRPr="00C42A97">
        <w:rPr>
          <w:color w:val="auto"/>
        </w:rPr>
        <w:t>Prevention of Corrupt Activities Act</w:t>
      </w:r>
    </w:p>
    <w:p w:rsidR="00C42A97" w:rsidRDefault="00C42A97" w:rsidP="00C42A97">
      <w:pPr>
        <w:pStyle w:val="Default"/>
        <w:numPr>
          <w:ilvl w:val="0"/>
          <w:numId w:val="7"/>
        </w:numPr>
        <w:spacing w:after="155" w:line="276" w:lineRule="auto"/>
        <w:jc w:val="both"/>
        <w:rPr>
          <w:color w:val="auto"/>
        </w:rPr>
      </w:pPr>
      <w:r w:rsidRPr="00C42A97">
        <w:rPr>
          <w:color w:val="auto"/>
        </w:rPr>
        <w:t>Protected Disclosures Act</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Consumer Protection Act 68 of 2008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Copyright Act 61 of 1978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Electronic Communications and Transactions Act 25 of 2002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Employment Equity Act 55 of 1998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Financial Intelligence Centre Act 38 of 2001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Income Tax Act 58 of 1962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Intellectual Property Laws Amendments Act 38 of 1997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Labour Relations Act 66 of 1995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Occupational Health and Safety Act 85 of 1993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Regional Services Councils Act 109 of 1985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Skills Development Act 97 of 1998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Skills Development Levies Act 9 of 1999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Unemployment Insurance Act 63 of 2001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Unemployment Insurance Contributions Act 4 of 2002 </w:t>
      </w:r>
    </w:p>
    <w:p w:rsidR="00D20BFC" w:rsidRPr="00E54481" w:rsidRDefault="00D20BFC" w:rsidP="00E54481">
      <w:pPr>
        <w:pStyle w:val="Default"/>
        <w:numPr>
          <w:ilvl w:val="0"/>
          <w:numId w:val="8"/>
        </w:numPr>
        <w:spacing w:after="155" w:line="276" w:lineRule="auto"/>
        <w:jc w:val="both"/>
        <w:rPr>
          <w:color w:val="auto"/>
        </w:rPr>
      </w:pPr>
      <w:r w:rsidRPr="00E54481">
        <w:rPr>
          <w:color w:val="auto"/>
        </w:rPr>
        <w:t xml:space="preserve">Value Added Tax Act 89 of 1991 </w:t>
      </w:r>
    </w:p>
    <w:p w:rsidR="00D20BFC" w:rsidRPr="00E54481" w:rsidRDefault="005C3B04" w:rsidP="00E54481">
      <w:pPr>
        <w:pStyle w:val="Heading1"/>
        <w:numPr>
          <w:ilvl w:val="1"/>
          <w:numId w:val="10"/>
        </w:numPr>
        <w:spacing w:line="276" w:lineRule="auto"/>
        <w:ind w:left="1418" w:hanging="709"/>
        <w:jc w:val="both"/>
        <w:rPr>
          <w:rFonts w:cs="Arial"/>
          <w:bCs/>
          <w:sz w:val="24"/>
          <w:szCs w:val="24"/>
        </w:rPr>
      </w:pPr>
      <w:r>
        <w:rPr>
          <w:rFonts w:cs="Arial"/>
          <w:sz w:val="24"/>
          <w:szCs w:val="24"/>
        </w:rPr>
        <w:t>Maintenance of records in terms of</w:t>
      </w:r>
      <w:r w:rsidR="00D20BFC" w:rsidRPr="00E54481">
        <w:rPr>
          <w:rFonts w:cs="Arial"/>
          <w:sz w:val="24"/>
          <w:szCs w:val="24"/>
        </w:rPr>
        <w:t xml:space="preserve"> </w:t>
      </w:r>
      <w:r w:rsidR="00D20BFC" w:rsidRPr="00E54481">
        <w:rPr>
          <w:rFonts w:cs="Arial"/>
          <w:bCs/>
          <w:sz w:val="24"/>
          <w:szCs w:val="24"/>
        </w:rPr>
        <w:t xml:space="preserve">Section 51(1) (e) </w:t>
      </w:r>
    </w:p>
    <w:p w:rsidR="00D20BFC" w:rsidRPr="00E54481" w:rsidRDefault="00D20BFC" w:rsidP="00E54481">
      <w:pPr>
        <w:pStyle w:val="BodyText"/>
        <w:spacing w:line="276" w:lineRule="auto"/>
        <w:ind w:left="709"/>
        <w:rPr>
          <w:rFonts w:cs="Arial"/>
          <w:szCs w:val="24"/>
        </w:rPr>
      </w:pPr>
      <w:r w:rsidRPr="00E54481">
        <w:rPr>
          <w:rFonts w:cs="Arial"/>
          <w:kern w:val="28"/>
          <w:szCs w:val="24"/>
        </w:rPr>
        <w:t xml:space="preserve">The following is </w:t>
      </w:r>
      <w:r w:rsidR="009B6F7B">
        <w:rPr>
          <w:rFonts w:cs="Arial"/>
          <w:kern w:val="28"/>
          <w:szCs w:val="24"/>
        </w:rPr>
        <w:t>a list</w:t>
      </w:r>
      <w:r w:rsidR="009B6F7B" w:rsidRPr="00E54481">
        <w:rPr>
          <w:rFonts w:cs="Arial"/>
          <w:kern w:val="28"/>
          <w:szCs w:val="24"/>
        </w:rPr>
        <w:t xml:space="preserve"> of operational records maintained by PetroSA and is</w:t>
      </w:r>
      <w:r w:rsidR="00E54481" w:rsidRPr="00E54481">
        <w:rPr>
          <w:rFonts w:cs="Arial"/>
          <w:szCs w:val="24"/>
        </w:rPr>
        <w:t xml:space="preserve"> u</w:t>
      </w:r>
      <w:r w:rsidRPr="00E54481">
        <w:rPr>
          <w:rFonts w:cs="Arial"/>
          <w:szCs w:val="24"/>
        </w:rPr>
        <w:t xml:space="preserve">tilised in the day to day running and administration </w:t>
      </w:r>
      <w:r w:rsidR="00C25661">
        <w:rPr>
          <w:rFonts w:cs="Arial"/>
          <w:szCs w:val="24"/>
        </w:rPr>
        <w:t>of the company</w:t>
      </w:r>
      <w:r w:rsidR="00E54481" w:rsidRPr="00E54481">
        <w:rPr>
          <w:rFonts w:cs="Arial"/>
          <w:szCs w:val="24"/>
        </w:rPr>
        <w:t>:</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Accounting records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Information Technology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Intellectual Property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Personnel Records </w:t>
      </w:r>
    </w:p>
    <w:p w:rsidR="00D20BFC" w:rsidRPr="00E54481" w:rsidRDefault="00D20BFC" w:rsidP="00E54481">
      <w:pPr>
        <w:pStyle w:val="Default"/>
        <w:numPr>
          <w:ilvl w:val="0"/>
          <w:numId w:val="11"/>
        </w:numPr>
        <w:spacing w:after="66" w:line="276" w:lineRule="auto"/>
        <w:jc w:val="both"/>
        <w:rPr>
          <w:color w:val="auto"/>
        </w:rPr>
      </w:pPr>
      <w:r w:rsidRPr="00E54481">
        <w:rPr>
          <w:color w:val="auto"/>
        </w:rPr>
        <w:lastRenderedPageBreak/>
        <w:t xml:space="preserve">Sales and Marketing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Statutory Company records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Client Databases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Internal Phone lists </w:t>
      </w:r>
    </w:p>
    <w:p w:rsidR="009B6F7B" w:rsidRDefault="00D20BFC" w:rsidP="00E54481">
      <w:pPr>
        <w:pStyle w:val="Default"/>
        <w:numPr>
          <w:ilvl w:val="0"/>
          <w:numId w:val="11"/>
        </w:numPr>
        <w:spacing w:after="66" w:line="276" w:lineRule="auto"/>
        <w:jc w:val="both"/>
        <w:rPr>
          <w:color w:val="auto"/>
        </w:rPr>
      </w:pPr>
      <w:r w:rsidRPr="00E54481">
        <w:rPr>
          <w:color w:val="auto"/>
        </w:rPr>
        <w:t>Policies</w:t>
      </w:r>
    </w:p>
    <w:p w:rsidR="009B6F7B" w:rsidRDefault="009B6F7B" w:rsidP="00E54481">
      <w:pPr>
        <w:pStyle w:val="Default"/>
        <w:numPr>
          <w:ilvl w:val="0"/>
          <w:numId w:val="11"/>
        </w:numPr>
        <w:spacing w:after="66" w:line="276" w:lineRule="auto"/>
        <w:jc w:val="both"/>
        <w:rPr>
          <w:color w:val="auto"/>
        </w:rPr>
      </w:pPr>
      <w:r>
        <w:rPr>
          <w:color w:val="auto"/>
        </w:rPr>
        <w:t>Procedures</w:t>
      </w:r>
    </w:p>
    <w:p w:rsidR="009B6F7B" w:rsidRDefault="009B6F7B" w:rsidP="00E54481">
      <w:pPr>
        <w:pStyle w:val="Default"/>
        <w:numPr>
          <w:ilvl w:val="0"/>
          <w:numId w:val="11"/>
        </w:numPr>
        <w:spacing w:after="66" w:line="276" w:lineRule="auto"/>
        <w:jc w:val="both"/>
        <w:rPr>
          <w:color w:val="auto"/>
        </w:rPr>
      </w:pPr>
      <w:r>
        <w:rPr>
          <w:color w:val="auto"/>
        </w:rPr>
        <w:t>Work Instructions</w:t>
      </w:r>
    </w:p>
    <w:p w:rsidR="00D20BFC" w:rsidRPr="00E54481" w:rsidRDefault="009B6F7B" w:rsidP="00E54481">
      <w:pPr>
        <w:pStyle w:val="Default"/>
        <w:numPr>
          <w:ilvl w:val="0"/>
          <w:numId w:val="11"/>
        </w:numPr>
        <w:spacing w:after="66" w:line="276" w:lineRule="auto"/>
        <w:jc w:val="both"/>
        <w:rPr>
          <w:color w:val="auto"/>
        </w:rPr>
      </w:pPr>
      <w:r>
        <w:rPr>
          <w:color w:val="auto"/>
        </w:rPr>
        <w:t>Standards</w:t>
      </w:r>
      <w:r w:rsidR="00D20BFC" w:rsidRPr="00E54481">
        <w:rPr>
          <w:color w:val="auto"/>
        </w:rPr>
        <w:t xml:space="preserve">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Directives </w:t>
      </w:r>
    </w:p>
    <w:p w:rsidR="00D20BFC" w:rsidRPr="00E54481" w:rsidRDefault="00D20BFC" w:rsidP="00E54481">
      <w:pPr>
        <w:pStyle w:val="Default"/>
        <w:numPr>
          <w:ilvl w:val="0"/>
          <w:numId w:val="11"/>
        </w:numPr>
        <w:spacing w:after="66" w:line="276" w:lineRule="auto"/>
        <w:jc w:val="both"/>
        <w:rPr>
          <w:color w:val="auto"/>
        </w:rPr>
      </w:pPr>
      <w:r w:rsidRPr="00E54481">
        <w:rPr>
          <w:color w:val="auto"/>
        </w:rPr>
        <w:t xml:space="preserve">Minutes of Meetings </w:t>
      </w:r>
    </w:p>
    <w:p w:rsidR="00D20BFC" w:rsidRDefault="00D20BFC" w:rsidP="00E54481">
      <w:pPr>
        <w:pStyle w:val="Default"/>
        <w:numPr>
          <w:ilvl w:val="0"/>
          <w:numId w:val="11"/>
        </w:numPr>
        <w:spacing w:line="276" w:lineRule="auto"/>
        <w:jc w:val="both"/>
        <w:rPr>
          <w:color w:val="auto"/>
        </w:rPr>
      </w:pPr>
      <w:r w:rsidRPr="00E54481">
        <w:rPr>
          <w:color w:val="auto"/>
        </w:rPr>
        <w:t xml:space="preserve">Administrative information </w:t>
      </w:r>
    </w:p>
    <w:p w:rsidR="00C25661" w:rsidRPr="00E54481" w:rsidRDefault="00C25661" w:rsidP="00C25661">
      <w:pPr>
        <w:pStyle w:val="Default"/>
        <w:spacing w:line="276" w:lineRule="auto"/>
        <w:ind w:left="1429"/>
        <w:jc w:val="both"/>
        <w:rPr>
          <w:color w:val="auto"/>
        </w:rPr>
      </w:pPr>
    </w:p>
    <w:p w:rsidR="00E54481" w:rsidRPr="00E54481" w:rsidRDefault="005C3B04" w:rsidP="00C25661">
      <w:pPr>
        <w:pStyle w:val="Heading1"/>
        <w:spacing w:line="276" w:lineRule="auto"/>
        <w:ind w:left="709"/>
        <w:jc w:val="both"/>
        <w:rPr>
          <w:rFonts w:cs="Arial"/>
          <w:sz w:val="24"/>
          <w:szCs w:val="24"/>
        </w:rPr>
      </w:pPr>
      <w:r>
        <w:rPr>
          <w:rFonts w:cs="Arial"/>
          <w:sz w:val="24"/>
          <w:szCs w:val="24"/>
        </w:rPr>
        <w:t xml:space="preserve">REQUEST </w:t>
      </w:r>
      <w:r w:rsidR="00F33B3E" w:rsidRPr="00E54481">
        <w:rPr>
          <w:rFonts w:cs="Arial"/>
          <w:sz w:val="24"/>
          <w:szCs w:val="24"/>
        </w:rPr>
        <w:t>PROCEDURE</w:t>
      </w:r>
    </w:p>
    <w:bookmarkEnd w:id="21"/>
    <w:p w:rsidR="007E4734" w:rsidRPr="002A6A7B" w:rsidRDefault="00E54481" w:rsidP="002A6A7B">
      <w:pPr>
        <w:pStyle w:val="CommentText"/>
        <w:spacing w:line="276" w:lineRule="auto"/>
        <w:ind w:left="709"/>
        <w:jc w:val="both"/>
        <w:rPr>
          <w:rFonts w:cs="Arial"/>
          <w:color w:val="000000"/>
          <w:sz w:val="24"/>
          <w:szCs w:val="24"/>
          <w:lang w:val="en-ZA" w:eastAsia="en-ZA"/>
        </w:rPr>
      </w:pPr>
      <w:r w:rsidRPr="002A6A7B">
        <w:rPr>
          <w:sz w:val="24"/>
          <w:szCs w:val="24"/>
        </w:rPr>
        <w:t xml:space="preserve">A request to access information must be made in writing using the </w:t>
      </w:r>
      <w:r w:rsidR="007A6DBF">
        <w:rPr>
          <w:sz w:val="24"/>
          <w:szCs w:val="24"/>
        </w:rPr>
        <w:t xml:space="preserve">attached </w:t>
      </w:r>
      <w:r w:rsidRPr="002A6A7B">
        <w:rPr>
          <w:sz w:val="24"/>
          <w:szCs w:val="24"/>
        </w:rPr>
        <w:t xml:space="preserve">Request Form as set out in </w:t>
      </w:r>
      <w:r w:rsidRPr="002A6A7B">
        <w:rPr>
          <w:b/>
          <w:sz w:val="24"/>
          <w:szCs w:val="24"/>
        </w:rPr>
        <w:t>Annexure 1</w:t>
      </w:r>
      <w:r w:rsidRPr="002A6A7B">
        <w:rPr>
          <w:sz w:val="24"/>
          <w:szCs w:val="24"/>
        </w:rPr>
        <w:t xml:space="preserve"> of this manual. The request form must be marked for the attention of the </w:t>
      </w:r>
      <w:r w:rsidR="00C42A97" w:rsidRPr="002A6A7B">
        <w:rPr>
          <w:b/>
          <w:sz w:val="24"/>
          <w:szCs w:val="24"/>
        </w:rPr>
        <w:t xml:space="preserve">Head </w:t>
      </w:r>
      <w:r w:rsidR="00C25661" w:rsidRPr="002A6A7B">
        <w:rPr>
          <w:b/>
          <w:sz w:val="24"/>
          <w:szCs w:val="24"/>
        </w:rPr>
        <w:t>or duly authorised company representative</w:t>
      </w:r>
      <w:r w:rsidR="00C25661" w:rsidRPr="002A6A7B">
        <w:rPr>
          <w:sz w:val="24"/>
          <w:szCs w:val="24"/>
        </w:rPr>
        <w:t xml:space="preserve"> </w:t>
      </w:r>
      <w:r w:rsidRPr="002A6A7B">
        <w:rPr>
          <w:sz w:val="24"/>
          <w:szCs w:val="24"/>
        </w:rPr>
        <w:t>and may be posted, emailed or faxed to the contact details noted in Section 5</w:t>
      </w:r>
      <w:r w:rsidR="00C42A97" w:rsidRPr="002A6A7B">
        <w:rPr>
          <w:sz w:val="24"/>
          <w:szCs w:val="24"/>
        </w:rPr>
        <w:t xml:space="preserve"> &amp; 6</w:t>
      </w:r>
      <w:r w:rsidRPr="002A6A7B">
        <w:rPr>
          <w:sz w:val="24"/>
          <w:szCs w:val="24"/>
        </w:rPr>
        <w:t xml:space="preserve"> above.</w:t>
      </w:r>
      <w:r w:rsidR="007E4734" w:rsidRPr="002A6A7B">
        <w:rPr>
          <w:sz w:val="24"/>
          <w:szCs w:val="24"/>
        </w:rPr>
        <w:t xml:space="preserve"> </w:t>
      </w:r>
      <w:r w:rsidR="007E4734" w:rsidRPr="002A6A7B">
        <w:rPr>
          <w:rFonts w:cs="Arial"/>
          <w:color w:val="000000"/>
          <w:sz w:val="24"/>
          <w:szCs w:val="24"/>
          <w:lang w:val="en-ZA" w:eastAsia="en-ZA"/>
        </w:rPr>
        <w:t>The requester must indicate which form of access is required, and identify the right that is sought to be exercised or protected, provide an explanation of which the requested record is required for the exercise or protection of that right and proof of the capacity in which the requester is requesting</w:t>
      </w:r>
      <w:r w:rsidR="00386227">
        <w:rPr>
          <w:rFonts w:cs="Arial"/>
          <w:color w:val="000000"/>
          <w:sz w:val="24"/>
          <w:szCs w:val="24"/>
          <w:lang w:val="en-ZA" w:eastAsia="en-ZA"/>
        </w:rPr>
        <w:t xml:space="preserve"> the information.</w:t>
      </w:r>
    </w:p>
    <w:p w:rsidR="00E54481" w:rsidRPr="00E54481" w:rsidRDefault="00E54481" w:rsidP="00E54481">
      <w:pPr>
        <w:pStyle w:val="Default"/>
        <w:spacing w:line="276" w:lineRule="auto"/>
        <w:ind w:left="709"/>
        <w:jc w:val="both"/>
        <w:rPr>
          <w:color w:val="auto"/>
        </w:rPr>
      </w:pPr>
    </w:p>
    <w:p w:rsidR="00E54481" w:rsidRPr="00E54481" w:rsidRDefault="00E54481" w:rsidP="00E54481">
      <w:pPr>
        <w:pStyle w:val="Default"/>
        <w:spacing w:line="276" w:lineRule="auto"/>
        <w:ind w:left="709"/>
        <w:jc w:val="both"/>
        <w:rPr>
          <w:i/>
          <w:color w:val="auto"/>
        </w:rPr>
      </w:pPr>
      <w:r w:rsidRPr="00E54481">
        <w:rPr>
          <w:color w:val="auto"/>
        </w:rPr>
        <w:t>On receipt of a written request, the Head</w:t>
      </w:r>
      <w:r w:rsidR="00C42A97">
        <w:rPr>
          <w:color w:val="auto"/>
        </w:rPr>
        <w:t xml:space="preserve"> or duly authorised company representative</w:t>
      </w:r>
      <w:r w:rsidRPr="00E54481">
        <w:rPr>
          <w:color w:val="auto"/>
        </w:rPr>
        <w:t xml:space="preserve"> will, in writing and as soon as </w:t>
      </w:r>
      <w:r w:rsidR="009B6F7B" w:rsidRPr="00E54481">
        <w:rPr>
          <w:color w:val="auto"/>
        </w:rPr>
        <w:t>it</w:t>
      </w:r>
      <w:r w:rsidR="00AD1138">
        <w:rPr>
          <w:color w:val="auto"/>
        </w:rPr>
        <w:t xml:space="preserve"> is</w:t>
      </w:r>
      <w:r w:rsidRPr="00E54481">
        <w:rPr>
          <w:color w:val="auto"/>
        </w:rPr>
        <w:t xml:space="preserve"> reasonably p</w:t>
      </w:r>
      <w:r w:rsidR="00644895">
        <w:rPr>
          <w:color w:val="auto"/>
        </w:rPr>
        <w:t>racticable</w:t>
      </w:r>
      <w:r w:rsidRPr="00E54481">
        <w:rPr>
          <w:color w:val="auto"/>
        </w:rPr>
        <w:t xml:space="preserve"> but within 30 days</w:t>
      </w:r>
      <w:r w:rsidR="00644895">
        <w:rPr>
          <w:color w:val="auto"/>
        </w:rPr>
        <w:t xml:space="preserve"> of such receipt</w:t>
      </w:r>
      <w:r w:rsidRPr="00E54481">
        <w:rPr>
          <w:color w:val="auto"/>
        </w:rPr>
        <w:t xml:space="preserve">, notify the requestor of the following information when the request has been </w:t>
      </w:r>
      <w:r w:rsidRPr="00E54481">
        <w:rPr>
          <w:i/>
          <w:color w:val="auto"/>
          <w:u w:val="single"/>
        </w:rPr>
        <w:t>granted</w:t>
      </w:r>
      <w:r w:rsidRPr="00E54481">
        <w:rPr>
          <w:i/>
          <w:color w:val="auto"/>
        </w:rPr>
        <w:t>:</w:t>
      </w:r>
    </w:p>
    <w:p w:rsidR="00E54481" w:rsidRPr="00E54481" w:rsidRDefault="00E54481" w:rsidP="00E54481">
      <w:pPr>
        <w:pStyle w:val="Default"/>
        <w:numPr>
          <w:ilvl w:val="0"/>
          <w:numId w:val="14"/>
        </w:numPr>
        <w:spacing w:line="276" w:lineRule="auto"/>
        <w:jc w:val="both"/>
        <w:rPr>
          <w:color w:val="auto"/>
        </w:rPr>
      </w:pPr>
      <w:r w:rsidRPr="00E54481">
        <w:rPr>
          <w:color w:val="auto"/>
        </w:rPr>
        <w:t>Of any fees payable, if any (see fee section below);</w:t>
      </w:r>
    </w:p>
    <w:p w:rsidR="00E54481" w:rsidRPr="00E54481" w:rsidRDefault="00E54481" w:rsidP="00E54481">
      <w:pPr>
        <w:pStyle w:val="Default"/>
        <w:numPr>
          <w:ilvl w:val="0"/>
          <w:numId w:val="14"/>
        </w:numPr>
        <w:spacing w:line="276" w:lineRule="auto"/>
        <w:jc w:val="both"/>
        <w:rPr>
          <w:color w:val="auto"/>
        </w:rPr>
      </w:pPr>
      <w:r w:rsidRPr="00E54481">
        <w:rPr>
          <w:color w:val="auto"/>
        </w:rPr>
        <w:t xml:space="preserve">The form in which the access will be granted; and </w:t>
      </w:r>
    </w:p>
    <w:p w:rsidR="00E54481" w:rsidRPr="00E54481" w:rsidRDefault="00E54481" w:rsidP="00E54481">
      <w:pPr>
        <w:pStyle w:val="Default"/>
        <w:numPr>
          <w:ilvl w:val="0"/>
          <w:numId w:val="14"/>
        </w:numPr>
        <w:spacing w:line="276" w:lineRule="auto"/>
        <w:jc w:val="both"/>
        <w:rPr>
          <w:color w:val="auto"/>
        </w:rPr>
      </w:pPr>
      <w:r w:rsidRPr="00E54481">
        <w:rPr>
          <w:color w:val="auto"/>
        </w:rPr>
        <w:t>That the requestor may lodge an application with a court against the access fee or form of access granted.</w:t>
      </w:r>
    </w:p>
    <w:p w:rsidR="00E54481" w:rsidRPr="00E54481" w:rsidRDefault="00E54481" w:rsidP="00E54481">
      <w:pPr>
        <w:pStyle w:val="Default"/>
        <w:spacing w:line="276" w:lineRule="auto"/>
        <w:ind w:left="1429"/>
        <w:jc w:val="both"/>
        <w:rPr>
          <w:color w:val="auto"/>
        </w:rPr>
      </w:pPr>
    </w:p>
    <w:p w:rsidR="00E54481" w:rsidRPr="00E54481" w:rsidRDefault="00E54481" w:rsidP="00E54481">
      <w:pPr>
        <w:pStyle w:val="Default"/>
        <w:spacing w:line="276" w:lineRule="auto"/>
        <w:ind w:left="709"/>
        <w:jc w:val="both"/>
        <w:rPr>
          <w:color w:val="auto"/>
        </w:rPr>
      </w:pPr>
      <w:r w:rsidRPr="00E54481">
        <w:rPr>
          <w:color w:val="auto"/>
        </w:rPr>
        <w:t>On receipt of a written request, the Head</w:t>
      </w:r>
      <w:r w:rsidR="00A96729" w:rsidRPr="00A96729">
        <w:rPr>
          <w:color w:val="auto"/>
        </w:rPr>
        <w:t xml:space="preserve"> </w:t>
      </w:r>
      <w:r w:rsidR="00A96729">
        <w:rPr>
          <w:color w:val="auto"/>
        </w:rPr>
        <w:t>or duly authorised company representative</w:t>
      </w:r>
      <w:r w:rsidR="00A96729" w:rsidRPr="00E54481">
        <w:rPr>
          <w:color w:val="auto"/>
        </w:rPr>
        <w:t xml:space="preserve"> </w:t>
      </w:r>
      <w:r w:rsidRPr="00E54481">
        <w:rPr>
          <w:color w:val="auto"/>
        </w:rPr>
        <w:t>will, in writing and as soon as it</w:t>
      </w:r>
      <w:r w:rsidR="00644895">
        <w:rPr>
          <w:color w:val="auto"/>
        </w:rPr>
        <w:t xml:space="preserve"> i</w:t>
      </w:r>
      <w:r w:rsidRPr="00E54481">
        <w:rPr>
          <w:color w:val="auto"/>
        </w:rPr>
        <w:t>s reasonably p</w:t>
      </w:r>
      <w:r w:rsidR="00644895">
        <w:rPr>
          <w:color w:val="auto"/>
        </w:rPr>
        <w:t>racticable</w:t>
      </w:r>
      <w:r w:rsidRPr="00E54481">
        <w:rPr>
          <w:color w:val="auto"/>
        </w:rPr>
        <w:t xml:space="preserve"> but within 30 days</w:t>
      </w:r>
      <w:r w:rsidR="00644895">
        <w:rPr>
          <w:color w:val="auto"/>
        </w:rPr>
        <w:t xml:space="preserve"> of such receipt</w:t>
      </w:r>
      <w:r w:rsidRPr="00E54481">
        <w:rPr>
          <w:color w:val="auto"/>
        </w:rPr>
        <w:t xml:space="preserve">, notify the requestor of the following information when the request has been </w:t>
      </w:r>
      <w:r w:rsidRPr="00E54481">
        <w:rPr>
          <w:i/>
          <w:color w:val="auto"/>
          <w:u w:val="single"/>
        </w:rPr>
        <w:t>denied</w:t>
      </w:r>
      <w:r w:rsidRPr="00E54481">
        <w:rPr>
          <w:i/>
          <w:color w:val="auto"/>
        </w:rPr>
        <w:t>:</w:t>
      </w:r>
    </w:p>
    <w:p w:rsidR="00E54481" w:rsidRPr="00E54481" w:rsidRDefault="00E54481" w:rsidP="00E54481">
      <w:pPr>
        <w:pStyle w:val="Default"/>
        <w:numPr>
          <w:ilvl w:val="0"/>
          <w:numId w:val="15"/>
        </w:numPr>
        <w:spacing w:line="276" w:lineRule="auto"/>
        <w:jc w:val="both"/>
        <w:rPr>
          <w:color w:val="auto"/>
        </w:rPr>
      </w:pPr>
      <w:r w:rsidRPr="00E54481">
        <w:rPr>
          <w:color w:val="auto"/>
        </w:rPr>
        <w:t>State adequate reasons for the refusal; and</w:t>
      </w:r>
    </w:p>
    <w:p w:rsidR="00E54481" w:rsidRDefault="00E54481" w:rsidP="00E54481">
      <w:pPr>
        <w:pStyle w:val="Default"/>
        <w:numPr>
          <w:ilvl w:val="0"/>
          <w:numId w:val="15"/>
        </w:numPr>
        <w:spacing w:line="276" w:lineRule="auto"/>
        <w:jc w:val="both"/>
        <w:rPr>
          <w:color w:val="auto"/>
        </w:rPr>
      </w:pPr>
      <w:r w:rsidRPr="00E54481">
        <w:rPr>
          <w:color w:val="auto"/>
        </w:rPr>
        <w:t>State tha</w:t>
      </w:r>
      <w:r w:rsidR="00C25661">
        <w:rPr>
          <w:color w:val="auto"/>
        </w:rPr>
        <w:t>t</w:t>
      </w:r>
      <w:r w:rsidRPr="00E54481">
        <w:rPr>
          <w:color w:val="auto"/>
        </w:rPr>
        <w:t xml:space="preserve"> the requestor may lodge an application with a court against the refusal of the request and the procedure for lodging the application.</w:t>
      </w:r>
    </w:p>
    <w:p w:rsidR="00E54481" w:rsidRPr="00C25661" w:rsidRDefault="00E54481" w:rsidP="00C25661">
      <w:pPr>
        <w:pStyle w:val="Heading1"/>
        <w:ind w:left="709"/>
        <w:rPr>
          <w:sz w:val="24"/>
          <w:szCs w:val="24"/>
        </w:rPr>
      </w:pPr>
      <w:r w:rsidRPr="00C25661">
        <w:rPr>
          <w:sz w:val="24"/>
          <w:szCs w:val="24"/>
        </w:rPr>
        <w:lastRenderedPageBreak/>
        <w:t>AVAILABILITY OF THE MANUAL</w:t>
      </w:r>
    </w:p>
    <w:p w:rsidR="00E54481" w:rsidRPr="00E54481" w:rsidRDefault="00E54481" w:rsidP="00E54481">
      <w:pPr>
        <w:pStyle w:val="Default"/>
        <w:spacing w:line="276" w:lineRule="auto"/>
        <w:ind w:left="709"/>
        <w:jc w:val="both"/>
        <w:rPr>
          <w:bCs/>
          <w:color w:val="auto"/>
        </w:rPr>
      </w:pPr>
      <w:r w:rsidRPr="00E54481">
        <w:rPr>
          <w:bCs/>
          <w:color w:val="auto"/>
        </w:rPr>
        <w:t xml:space="preserve">A person who requires a copy of this manual can access it on </w:t>
      </w:r>
      <w:r w:rsidR="00644895">
        <w:rPr>
          <w:bCs/>
          <w:color w:val="auto"/>
        </w:rPr>
        <w:t xml:space="preserve">PetroSA’s </w:t>
      </w:r>
      <w:r w:rsidRPr="00E54481">
        <w:rPr>
          <w:bCs/>
          <w:color w:val="auto"/>
        </w:rPr>
        <w:t xml:space="preserve">website </w:t>
      </w:r>
      <w:hyperlink r:id="rId11" w:history="1">
        <w:r w:rsidR="00281FCD" w:rsidRPr="004847E3">
          <w:rPr>
            <w:rStyle w:val="Hyperlink"/>
            <w:bCs/>
          </w:rPr>
          <w:t>www.petrosa.co.za</w:t>
        </w:r>
      </w:hyperlink>
      <w:r w:rsidRPr="00E54481">
        <w:rPr>
          <w:bCs/>
          <w:color w:val="auto"/>
        </w:rPr>
        <w:t xml:space="preserve"> or alternatively a hard copy </w:t>
      </w:r>
      <w:r w:rsidR="00644895">
        <w:rPr>
          <w:bCs/>
          <w:color w:val="auto"/>
        </w:rPr>
        <w:t>may</w:t>
      </w:r>
      <w:r w:rsidRPr="00E54481">
        <w:rPr>
          <w:bCs/>
          <w:color w:val="auto"/>
        </w:rPr>
        <w:t xml:space="preserve"> be obtained free of charge at</w:t>
      </w:r>
      <w:r w:rsidR="002A6A7B">
        <w:rPr>
          <w:bCs/>
          <w:color w:val="auto"/>
        </w:rPr>
        <w:t xml:space="preserve"> any of </w:t>
      </w:r>
      <w:r w:rsidRPr="00E54481">
        <w:rPr>
          <w:bCs/>
          <w:color w:val="auto"/>
        </w:rPr>
        <w:t>our offices in Cape Town</w:t>
      </w:r>
      <w:r w:rsidR="00364488">
        <w:rPr>
          <w:bCs/>
          <w:color w:val="auto"/>
        </w:rPr>
        <w:t>, Sandton</w:t>
      </w:r>
      <w:r w:rsidRPr="00E54481">
        <w:rPr>
          <w:bCs/>
          <w:color w:val="auto"/>
        </w:rPr>
        <w:t xml:space="preserve"> and Mossel Bay.</w:t>
      </w:r>
    </w:p>
    <w:p w:rsidR="00644895" w:rsidRDefault="00644895">
      <w:pPr>
        <w:rPr>
          <w:rFonts w:eastAsia="Calibri" w:cs="Arial"/>
          <w:bCs/>
          <w:sz w:val="24"/>
          <w:szCs w:val="24"/>
          <w:u w:val="single"/>
          <w:lang w:val="en-ZA"/>
        </w:rPr>
      </w:pPr>
      <w:r>
        <w:rPr>
          <w:bCs/>
          <w:u w:val="single"/>
        </w:rPr>
        <w:br w:type="page"/>
      </w:r>
    </w:p>
    <w:p w:rsidR="00BE4413" w:rsidRDefault="00BE4413" w:rsidP="00E54481">
      <w:pPr>
        <w:pStyle w:val="Default"/>
        <w:spacing w:line="276" w:lineRule="auto"/>
        <w:ind w:left="709"/>
        <w:jc w:val="both"/>
        <w:rPr>
          <w:bCs/>
          <w:color w:val="auto"/>
          <w:u w:val="single"/>
        </w:rPr>
      </w:pPr>
    </w:p>
    <w:p w:rsidR="00E54481" w:rsidRDefault="00E54481" w:rsidP="00E54481">
      <w:pPr>
        <w:pStyle w:val="Default"/>
        <w:spacing w:line="276" w:lineRule="auto"/>
        <w:ind w:left="709"/>
        <w:jc w:val="both"/>
        <w:rPr>
          <w:b/>
          <w:bCs/>
          <w:color w:val="auto"/>
          <w:u w:val="single"/>
        </w:rPr>
      </w:pPr>
      <w:r w:rsidRPr="00BE4413">
        <w:rPr>
          <w:b/>
          <w:bCs/>
          <w:color w:val="auto"/>
          <w:u w:val="single"/>
        </w:rPr>
        <w:t>Physical Address</w:t>
      </w:r>
    </w:p>
    <w:p w:rsidR="00BE4413" w:rsidRPr="00BE4413" w:rsidRDefault="00BE4413" w:rsidP="00E54481">
      <w:pPr>
        <w:pStyle w:val="Default"/>
        <w:spacing w:line="276" w:lineRule="auto"/>
        <w:ind w:left="709"/>
        <w:jc w:val="both"/>
        <w:rPr>
          <w:b/>
          <w:bCs/>
          <w:color w:val="auto"/>
          <w:u w:val="single"/>
        </w:rPr>
      </w:pPr>
    </w:p>
    <w:p w:rsidR="00E54481" w:rsidRPr="00BE4413" w:rsidRDefault="00E54481" w:rsidP="00E54481">
      <w:pPr>
        <w:pStyle w:val="Default"/>
        <w:spacing w:line="276" w:lineRule="auto"/>
        <w:ind w:left="709"/>
        <w:jc w:val="both"/>
        <w:rPr>
          <w:b/>
          <w:color w:val="auto"/>
        </w:rPr>
      </w:pPr>
      <w:r w:rsidRPr="00BE4413">
        <w:rPr>
          <w:b/>
          <w:color w:val="auto"/>
        </w:rPr>
        <w:t>Cape Town</w:t>
      </w:r>
    </w:p>
    <w:p w:rsidR="00364488" w:rsidRDefault="00E54481" w:rsidP="00364488">
      <w:pPr>
        <w:pStyle w:val="Default"/>
        <w:spacing w:line="276" w:lineRule="auto"/>
        <w:ind w:left="709"/>
        <w:jc w:val="both"/>
        <w:rPr>
          <w:color w:val="auto"/>
        </w:rPr>
      </w:pPr>
      <w:r w:rsidRPr="00E54481">
        <w:rPr>
          <w:color w:val="auto"/>
        </w:rPr>
        <w:t>151 Frans Conradie Drive</w:t>
      </w:r>
      <w:r w:rsidR="00364488">
        <w:rPr>
          <w:color w:val="auto"/>
        </w:rPr>
        <w:t xml:space="preserve"> </w:t>
      </w:r>
    </w:p>
    <w:p w:rsidR="00561B7B" w:rsidRDefault="00E54481" w:rsidP="00364488">
      <w:pPr>
        <w:pStyle w:val="Default"/>
        <w:spacing w:line="276" w:lineRule="auto"/>
        <w:ind w:left="709"/>
        <w:jc w:val="both"/>
        <w:rPr>
          <w:color w:val="auto"/>
        </w:rPr>
      </w:pPr>
      <w:r w:rsidRPr="00E54481">
        <w:rPr>
          <w:color w:val="auto"/>
        </w:rPr>
        <w:t>Parow</w:t>
      </w:r>
    </w:p>
    <w:p w:rsidR="00E54481" w:rsidRDefault="00E54481" w:rsidP="00364488">
      <w:pPr>
        <w:pStyle w:val="Default"/>
        <w:spacing w:line="276" w:lineRule="auto"/>
        <w:ind w:left="709"/>
        <w:jc w:val="both"/>
        <w:rPr>
          <w:color w:val="auto"/>
        </w:rPr>
      </w:pPr>
      <w:r w:rsidRPr="00E54481">
        <w:rPr>
          <w:color w:val="auto"/>
        </w:rPr>
        <w:t>7500</w:t>
      </w:r>
    </w:p>
    <w:p w:rsidR="00364488" w:rsidRPr="00E54481" w:rsidRDefault="00364488" w:rsidP="00364488">
      <w:pPr>
        <w:pStyle w:val="Default"/>
        <w:spacing w:line="276" w:lineRule="auto"/>
        <w:ind w:left="709"/>
        <w:jc w:val="both"/>
        <w:rPr>
          <w:color w:val="auto"/>
        </w:rPr>
      </w:pPr>
    </w:p>
    <w:p w:rsidR="00BE4413" w:rsidRPr="00BE4413" w:rsidRDefault="00BE4413" w:rsidP="00E54481">
      <w:pPr>
        <w:pStyle w:val="Default"/>
        <w:spacing w:line="276" w:lineRule="auto"/>
        <w:ind w:left="709"/>
        <w:jc w:val="both"/>
        <w:rPr>
          <w:b/>
          <w:bCs/>
          <w:color w:val="auto"/>
        </w:rPr>
      </w:pPr>
      <w:r w:rsidRPr="00BE4413">
        <w:rPr>
          <w:b/>
          <w:bCs/>
          <w:color w:val="auto"/>
        </w:rPr>
        <w:t>Sandton</w:t>
      </w:r>
    </w:p>
    <w:p w:rsidR="00BE4413" w:rsidRDefault="00BE4413" w:rsidP="00E54481">
      <w:pPr>
        <w:pStyle w:val="Default"/>
        <w:spacing w:line="276" w:lineRule="auto"/>
        <w:ind w:left="709"/>
        <w:jc w:val="both"/>
        <w:rPr>
          <w:bCs/>
          <w:color w:val="auto"/>
        </w:rPr>
      </w:pPr>
      <w:r>
        <w:rPr>
          <w:bCs/>
          <w:color w:val="auto"/>
        </w:rPr>
        <w:t>1 Protea Place</w:t>
      </w:r>
    </w:p>
    <w:p w:rsidR="00BE4413" w:rsidRDefault="00BE4413" w:rsidP="00E54481">
      <w:pPr>
        <w:pStyle w:val="Default"/>
        <w:spacing w:line="276" w:lineRule="auto"/>
        <w:ind w:left="709"/>
        <w:jc w:val="both"/>
        <w:rPr>
          <w:bCs/>
          <w:color w:val="auto"/>
        </w:rPr>
      </w:pPr>
      <w:r>
        <w:rPr>
          <w:bCs/>
          <w:color w:val="auto"/>
        </w:rPr>
        <w:t>Cnr Friedman and Protea Drive</w:t>
      </w:r>
    </w:p>
    <w:p w:rsidR="00BE4413" w:rsidRDefault="00BE4413" w:rsidP="00E54481">
      <w:pPr>
        <w:pStyle w:val="Default"/>
        <w:spacing w:line="276" w:lineRule="auto"/>
        <w:ind w:left="709"/>
        <w:jc w:val="both"/>
        <w:rPr>
          <w:bCs/>
          <w:color w:val="auto"/>
        </w:rPr>
      </w:pPr>
      <w:r>
        <w:rPr>
          <w:bCs/>
          <w:color w:val="auto"/>
        </w:rPr>
        <w:t>Sandton</w:t>
      </w:r>
    </w:p>
    <w:p w:rsidR="00BE4413" w:rsidRDefault="00BE4413" w:rsidP="00E54481">
      <w:pPr>
        <w:pStyle w:val="Default"/>
        <w:spacing w:line="276" w:lineRule="auto"/>
        <w:ind w:left="709"/>
        <w:jc w:val="both"/>
        <w:rPr>
          <w:bCs/>
          <w:color w:val="auto"/>
        </w:rPr>
      </w:pPr>
      <w:r>
        <w:rPr>
          <w:bCs/>
          <w:color w:val="auto"/>
        </w:rPr>
        <w:t>2146</w:t>
      </w:r>
    </w:p>
    <w:p w:rsidR="00BE4413" w:rsidRDefault="00BE4413" w:rsidP="00E54481">
      <w:pPr>
        <w:pStyle w:val="Default"/>
        <w:spacing w:line="276" w:lineRule="auto"/>
        <w:ind w:left="709"/>
        <w:jc w:val="both"/>
        <w:rPr>
          <w:bCs/>
          <w:color w:val="auto"/>
        </w:rPr>
      </w:pPr>
    </w:p>
    <w:p w:rsidR="00E54481" w:rsidRPr="00BE4413" w:rsidRDefault="00E54481" w:rsidP="00E54481">
      <w:pPr>
        <w:pStyle w:val="Default"/>
        <w:spacing w:line="276" w:lineRule="auto"/>
        <w:ind w:left="709"/>
        <w:jc w:val="both"/>
        <w:rPr>
          <w:b/>
          <w:bCs/>
          <w:color w:val="auto"/>
        </w:rPr>
      </w:pPr>
      <w:r w:rsidRPr="00BE4413">
        <w:rPr>
          <w:b/>
          <w:bCs/>
          <w:color w:val="auto"/>
        </w:rPr>
        <w:t>Mossel Bay</w:t>
      </w:r>
    </w:p>
    <w:p w:rsidR="00E54481" w:rsidRPr="00AE0107" w:rsidRDefault="00E54481" w:rsidP="00E54481">
      <w:pPr>
        <w:pStyle w:val="Default"/>
        <w:spacing w:line="276" w:lineRule="auto"/>
        <w:ind w:left="709"/>
        <w:jc w:val="both"/>
        <w:rPr>
          <w:rFonts w:eastAsia="Times New Roman"/>
          <w:color w:val="auto"/>
          <w:lang w:val="en-US" w:eastAsia="en-ZA"/>
        </w:rPr>
      </w:pPr>
      <w:r w:rsidRPr="00AE0107">
        <w:rPr>
          <w:rFonts w:eastAsia="Times New Roman"/>
          <w:color w:val="auto"/>
          <w:lang w:val="en-US" w:eastAsia="en-ZA"/>
        </w:rPr>
        <w:t>Duinzicht Avenue</w:t>
      </w:r>
    </w:p>
    <w:p w:rsidR="00E54481" w:rsidRPr="00AE0107" w:rsidRDefault="00E54481" w:rsidP="00E54481">
      <w:pPr>
        <w:spacing w:line="276" w:lineRule="auto"/>
        <w:ind w:left="709"/>
        <w:jc w:val="both"/>
        <w:textAlignment w:val="top"/>
        <w:rPr>
          <w:rFonts w:cs="Arial"/>
          <w:sz w:val="24"/>
          <w:szCs w:val="24"/>
          <w:lang w:val="en-US" w:eastAsia="en-ZA"/>
        </w:rPr>
      </w:pPr>
      <w:r w:rsidRPr="00AE0107">
        <w:rPr>
          <w:rFonts w:cs="Arial"/>
          <w:sz w:val="24"/>
          <w:szCs w:val="24"/>
          <w:lang w:val="en-US" w:eastAsia="en-ZA"/>
        </w:rPr>
        <w:t>Mossel Bay</w:t>
      </w:r>
    </w:p>
    <w:p w:rsidR="00E54481" w:rsidRPr="00AE0107" w:rsidRDefault="00E54481" w:rsidP="00E54481">
      <w:pPr>
        <w:spacing w:line="276" w:lineRule="auto"/>
        <w:ind w:left="709"/>
        <w:jc w:val="both"/>
        <w:textAlignment w:val="top"/>
        <w:rPr>
          <w:rFonts w:cs="Arial"/>
          <w:sz w:val="24"/>
          <w:szCs w:val="24"/>
          <w:lang w:val="en-US" w:eastAsia="en-ZA"/>
        </w:rPr>
      </w:pPr>
      <w:r w:rsidRPr="00AE0107">
        <w:rPr>
          <w:rFonts w:cs="Arial"/>
          <w:sz w:val="24"/>
          <w:szCs w:val="24"/>
          <w:lang w:val="en-US" w:eastAsia="en-ZA"/>
        </w:rPr>
        <w:t>6500</w:t>
      </w:r>
    </w:p>
    <w:p w:rsidR="00E54481" w:rsidRPr="00E54481" w:rsidRDefault="00E54481" w:rsidP="00E54481">
      <w:pPr>
        <w:spacing w:line="276" w:lineRule="auto"/>
        <w:ind w:left="709"/>
        <w:jc w:val="both"/>
        <w:textAlignment w:val="top"/>
        <w:rPr>
          <w:rFonts w:cs="Arial"/>
          <w:sz w:val="24"/>
          <w:szCs w:val="24"/>
          <w:lang w:val="en-US" w:eastAsia="en-ZA"/>
        </w:rPr>
      </w:pPr>
      <w:r w:rsidRPr="00AE0107">
        <w:rPr>
          <w:rFonts w:cs="Arial"/>
          <w:sz w:val="24"/>
          <w:szCs w:val="24"/>
          <w:lang w:val="en-US" w:eastAsia="en-ZA"/>
        </w:rPr>
        <w:t>Republic of South Africa</w:t>
      </w:r>
    </w:p>
    <w:p w:rsidR="00E54481" w:rsidRPr="00E54481" w:rsidRDefault="00E54481" w:rsidP="00E54481">
      <w:pPr>
        <w:spacing w:line="276" w:lineRule="auto"/>
        <w:ind w:left="709"/>
        <w:jc w:val="both"/>
        <w:textAlignment w:val="top"/>
        <w:rPr>
          <w:rFonts w:cs="Arial"/>
          <w:sz w:val="24"/>
          <w:szCs w:val="24"/>
          <w:lang w:val="en-US" w:eastAsia="en-ZA"/>
        </w:rPr>
      </w:pPr>
    </w:p>
    <w:p w:rsidR="00E54481" w:rsidRPr="00E54481" w:rsidRDefault="00E54481" w:rsidP="00E54481">
      <w:pPr>
        <w:pStyle w:val="Default"/>
        <w:spacing w:line="276" w:lineRule="auto"/>
        <w:ind w:left="709"/>
        <w:jc w:val="both"/>
        <w:rPr>
          <w:color w:val="auto"/>
        </w:rPr>
      </w:pPr>
      <w:r w:rsidRPr="00E54481">
        <w:rPr>
          <w:color w:val="auto"/>
        </w:rPr>
        <w:t xml:space="preserve">This manual is available for inspection by the general public upon request during office hours and there is no charge for viewing the manual at </w:t>
      </w:r>
      <w:r w:rsidR="00644895">
        <w:rPr>
          <w:color w:val="auto"/>
        </w:rPr>
        <w:t xml:space="preserve">any of </w:t>
      </w:r>
      <w:r w:rsidRPr="00E54481">
        <w:rPr>
          <w:color w:val="auto"/>
        </w:rPr>
        <w:t xml:space="preserve">our offices </w:t>
      </w:r>
      <w:r w:rsidR="00644895">
        <w:rPr>
          <w:color w:val="auto"/>
        </w:rPr>
        <w:t xml:space="preserve">located at </w:t>
      </w:r>
      <w:r w:rsidRPr="00E54481">
        <w:rPr>
          <w:color w:val="auto"/>
        </w:rPr>
        <w:t xml:space="preserve">the above mentioned addresses. </w:t>
      </w:r>
    </w:p>
    <w:p w:rsidR="00E54481" w:rsidRPr="00E54481" w:rsidRDefault="00E54481" w:rsidP="00E54481">
      <w:pPr>
        <w:pStyle w:val="Default"/>
        <w:spacing w:line="276" w:lineRule="auto"/>
        <w:ind w:left="709"/>
        <w:jc w:val="both"/>
        <w:rPr>
          <w:color w:val="auto"/>
        </w:rPr>
      </w:pPr>
    </w:p>
    <w:p w:rsidR="00E54481" w:rsidRDefault="00E54481" w:rsidP="00E54481">
      <w:pPr>
        <w:pStyle w:val="Default"/>
        <w:spacing w:line="276" w:lineRule="auto"/>
        <w:ind w:left="709"/>
        <w:jc w:val="both"/>
        <w:rPr>
          <w:color w:val="auto"/>
        </w:rPr>
      </w:pPr>
      <w:r w:rsidRPr="00E54481">
        <w:rPr>
          <w:color w:val="auto"/>
        </w:rPr>
        <w:t xml:space="preserve">Copies </w:t>
      </w:r>
      <w:r w:rsidR="00644895">
        <w:rPr>
          <w:color w:val="auto"/>
        </w:rPr>
        <w:t xml:space="preserve">of this manual </w:t>
      </w:r>
      <w:r w:rsidRPr="00E54481">
        <w:rPr>
          <w:color w:val="auto"/>
        </w:rPr>
        <w:t xml:space="preserve">may also be requested from the South African Human Rights Commission at the address indicated below. </w:t>
      </w:r>
    </w:p>
    <w:p w:rsidR="00386227" w:rsidRDefault="00386227" w:rsidP="00E54481">
      <w:pPr>
        <w:pStyle w:val="Default"/>
        <w:spacing w:line="276" w:lineRule="auto"/>
        <w:ind w:left="709"/>
        <w:jc w:val="both"/>
        <w:rPr>
          <w:color w:val="auto"/>
        </w:rPr>
      </w:pPr>
    </w:p>
    <w:p w:rsidR="00386227" w:rsidRPr="00E54481" w:rsidRDefault="00386227" w:rsidP="00386227">
      <w:pPr>
        <w:pStyle w:val="Default"/>
        <w:spacing w:line="276" w:lineRule="auto"/>
        <w:ind w:left="709"/>
        <w:jc w:val="both"/>
        <w:rPr>
          <w:color w:val="auto"/>
        </w:rPr>
      </w:pPr>
      <w:r w:rsidRPr="00E54481">
        <w:rPr>
          <w:bCs/>
          <w:color w:val="auto"/>
        </w:rPr>
        <w:t xml:space="preserve">The South African Human Rights Commission (PAIA Unit) </w:t>
      </w:r>
    </w:p>
    <w:p w:rsidR="00386227" w:rsidRPr="00E54481" w:rsidRDefault="00386227" w:rsidP="00386227">
      <w:pPr>
        <w:pStyle w:val="Default"/>
        <w:spacing w:line="276" w:lineRule="auto"/>
        <w:ind w:left="709"/>
        <w:jc w:val="both"/>
        <w:rPr>
          <w:color w:val="auto"/>
        </w:rPr>
      </w:pPr>
      <w:r w:rsidRPr="00E54481">
        <w:rPr>
          <w:bCs/>
          <w:color w:val="auto"/>
        </w:rPr>
        <w:t xml:space="preserve">Research and Documentation Department </w:t>
      </w:r>
    </w:p>
    <w:p w:rsidR="00386227" w:rsidRPr="00E54481" w:rsidRDefault="00386227" w:rsidP="00386227">
      <w:pPr>
        <w:pStyle w:val="Default"/>
        <w:spacing w:line="276" w:lineRule="auto"/>
        <w:ind w:left="709"/>
        <w:jc w:val="both"/>
        <w:rPr>
          <w:color w:val="auto"/>
        </w:rPr>
      </w:pPr>
      <w:r w:rsidRPr="00E54481">
        <w:rPr>
          <w:bCs/>
          <w:color w:val="auto"/>
        </w:rPr>
        <w:t xml:space="preserve">Private Bag 2700 </w:t>
      </w:r>
    </w:p>
    <w:p w:rsidR="00386227" w:rsidRPr="00E54481" w:rsidRDefault="00386227" w:rsidP="00386227">
      <w:pPr>
        <w:pStyle w:val="Default"/>
        <w:spacing w:line="276" w:lineRule="auto"/>
        <w:ind w:left="709"/>
        <w:jc w:val="both"/>
        <w:rPr>
          <w:color w:val="auto"/>
        </w:rPr>
      </w:pPr>
      <w:r w:rsidRPr="00E54481">
        <w:rPr>
          <w:bCs/>
          <w:color w:val="auto"/>
        </w:rPr>
        <w:t xml:space="preserve">Houghton </w:t>
      </w:r>
    </w:p>
    <w:p w:rsidR="00386227" w:rsidRPr="00E54481" w:rsidRDefault="00386227" w:rsidP="00386227">
      <w:pPr>
        <w:pStyle w:val="Default"/>
        <w:spacing w:line="276" w:lineRule="auto"/>
        <w:ind w:left="709"/>
        <w:jc w:val="both"/>
        <w:rPr>
          <w:color w:val="auto"/>
        </w:rPr>
      </w:pPr>
      <w:r w:rsidRPr="00E54481">
        <w:rPr>
          <w:bCs/>
          <w:color w:val="auto"/>
        </w:rPr>
        <w:t xml:space="preserve">2041 </w:t>
      </w:r>
    </w:p>
    <w:p w:rsidR="00386227" w:rsidRPr="00E54481" w:rsidRDefault="00386227" w:rsidP="00386227">
      <w:pPr>
        <w:pStyle w:val="Default"/>
        <w:spacing w:line="276" w:lineRule="auto"/>
        <w:ind w:left="709"/>
        <w:jc w:val="both"/>
        <w:rPr>
          <w:color w:val="auto"/>
        </w:rPr>
      </w:pPr>
      <w:r w:rsidRPr="00E54481">
        <w:rPr>
          <w:bCs/>
          <w:color w:val="auto"/>
        </w:rPr>
        <w:t xml:space="preserve">Phone: 011 484 8300 </w:t>
      </w:r>
    </w:p>
    <w:bookmarkEnd w:id="22"/>
    <w:bookmarkEnd w:id="23"/>
    <w:bookmarkEnd w:id="24"/>
    <w:bookmarkEnd w:id="25"/>
    <w:bookmarkEnd w:id="26"/>
    <w:bookmarkEnd w:id="27"/>
    <w:bookmarkEnd w:id="28"/>
    <w:bookmarkEnd w:id="29"/>
    <w:bookmarkEnd w:id="30"/>
    <w:bookmarkEnd w:id="31"/>
    <w:bookmarkEnd w:id="32"/>
    <w:bookmarkEnd w:id="33"/>
    <w:p w:rsidR="00F33B3E" w:rsidRPr="00E54481" w:rsidRDefault="00F33B3E" w:rsidP="00E54481">
      <w:pPr>
        <w:pStyle w:val="Heading1"/>
        <w:numPr>
          <w:ilvl w:val="0"/>
          <w:numId w:val="0"/>
        </w:numPr>
        <w:spacing w:before="0" w:after="0" w:line="276" w:lineRule="auto"/>
        <w:jc w:val="both"/>
        <w:rPr>
          <w:rFonts w:cs="Arial"/>
          <w:sz w:val="24"/>
          <w:szCs w:val="24"/>
        </w:rPr>
      </w:pPr>
    </w:p>
    <w:p w:rsidR="00F33B3E" w:rsidRPr="00E54481" w:rsidRDefault="00E54481" w:rsidP="00C25661">
      <w:pPr>
        <w:pStyle w:val="Heading1"/>
        <w:spacing w:line="276" w:lineRule="auto"/>
        <w:ind w:left="709" w:hanging="709"/>
        <w:jc w:val="both"/>
        <w:rPr>
          <w:rFonts w:cs="Arial"/>
          <w:sz w:val="24"/>
          <w:szCs w:val="24"/>
        </w:rPr>
      </w:pPr>
      <w:r w:rsidRPr="00E54481">
        <w:rPr>
          <w:rFonts w:cs="Arial"/>
          <w:sz w:val="24"/>
          <w:szCs w:val="24"/>
        </w:rPr>
        <w:t>FEES</w:t>
      </w:r>
    </w:p>
    <w:p w:rsidR="000F1137" w:rsidRPr="000F1137" w:rsidRDefault="000F1137" w:rsidP="000F1137">
      <w:pPr>
        <w:pStyle w:val="CommentText"/>
        <w:ind w:left="709"/>
        <w:rPr>
          <w:sz w:val="24"/>
          <w:szCs w:val="24"/>
        </w:rPr>
      </w:pPr>
      <w:r w:rsidRPr="000F1137">
        <w:rPr>
          <w:sz w:val="24"/>
          <w:szCs w:val="24"/>
        </w:rPr>
        <w:t>A fee will be required by the head (contact person) before further processing of the request in terms of S54 of the Act</w:t>
      </w:r>
      <w:r w:rsidR="00386227">
        <w:rPr>
          <w:sz w:val="24"/>
          <w:szCs w:val="24"/>
        </w:rPr>
        <w:t>.</w:t>
      </w:r>
    </w:p>
    <w:p w:rsidR="000F1137" w:rsidRPr="000F1137" w:rsidRDefault="000F1137" w:rsidP="000F1137">
      <w:pPr>
        <w:pStyle w:val="CommentText"/>
        <w:ind w:left="709"/>
        <w:rPr>
          <w:sz w:val="24"/>
          <w:szCs w:val="24"/>
        </w:rPr>
      </w:pPr>
    </w:p>
    <w:p w:rsidR="000F1137" w:rsidRPr="000F1137" w:rsidRDefault="000F1137" w:rsidP="000F1137">
      <w:pPr>
        <w:pStyle w:val="CommentText"/>
        <w:ind w:left="709"/>
        <w:rPr>
          <w:sz w:val="24"/>
          <w:szCs w:val="24"/>
        </w:rPr>
      </w:pPr>
      <w:r w:rsidRPr="000F1137">
        <w:rPr>
          <w:sz w:val="24"/>
          <w:szCs w:val="24"/>
        </w:rPr>
        <w:t>A requester fee of R50 should be paid, this amount will be refunded should the request for access be refused</w:t>
      </w:r>
      <w:r w:rsidR="00386227">
        <w:rPr>
          <w:sz w:val="24"/>
          <w:szCs w:val="24"/>
        </w:rPr>
        <w:t>.</w:t>
      </w:r>
    </w:p>
    <w:p w:rsidR="000F1137" w:rsidRPr="000F1137" w:rsidRDefault="000F1137" w:rsidP="000F1137">
      <w:pPr>
        <w:pStyle w:val="CommentText"/>
        <w:ind w:left="709"/>
        <w:rPr>
          <w:sz w:val="24"/>
          <w:szCs w:val="24"/>
        </w:rPr>
      </w:pPr>
    </w:p>
    <w:p w:rsidR="000F1137" w:rsidRPr="000F1137" w:rsidRDefault="000F1137" w:rsidP="000F1137">
      <w:pPr>
        <w:pStyle w:val="CommentText"/>
        <w:ind w:left="709"/>
        <w:rPr>
          <w:sz w:val="24"/>
          <w:szCs w:val="24"/>
        </w:rPr>
      </w:pPr>
      <w:r w:rsidRPr="000F1137">
        <w:rPr>
          <w:sz w:val="24"/>
          <w:szCs w:val="24"/>
        </w:rPr>
        <w:lastRenderedPageBreak/>
        <w:t>A portion of the access fee (not more than one third) may be required before the request is considered.</w:t>
      </w:r>
    </w:p>
    <w:p w:rsidR="000F1137" w:rsidRPr="000F1137" w:rsidRDefault="000F1137" w:rsidP="000F1137">
      <w:pPr>
        <w:pStyle w:val="CommentText"/>
        <w:ind w:left="709"/>
        <w:rPr>
          <w:sz w:val="24"/>
          <w:szCs w:val="24"/>
        </w:rPr>
      </w:pPr>
    </w:p>
    <w:p w:rsidR="000F1137" w:rsidRPr="000F1137" w:rsidRDefault="000F1137" w:rsidP="000F1137">
      <w:pPr>
        <w:pStyle w:val="CommentText"/>
        <w:ind w:left="709"/>
        <w:rPr>
          <w:sz w:val="24"/>
          <w:szCs w:val="24"/>
        </w:rPr>
      </w:pPr>
      <w:r w:rsidRPr="000F1137">
        <w:rPr>
          <w:sz w:val="24"/>
          <w:szCs w:val="24"/>
        </w:rPr>
        <w:t>The head may withhold a record until the requester has paid the applicable fees.</w:t>
      </w:r>
    </w:p>
    <w:p w:rsidR="00E54481" w:rsidRPr="000F1137" w:rsidRDefault="00E54481" w:rsidP="000F1137">
      <w:pPr>
        <w:pStyle w:val="Default"/>
        <w:spacing w:line="276" w:lineRule="auto"/>
        <w:jc w:val="both"/>
        <w:rPr>
          <w:color w:val="auto"/>
        </w:rPr>
      </w:pPr>
    </w:p>
    <w:p w:rsidR="00E54481" w:rsidRPr="00E54481" w:rsidRDefault="00E54481" w:rsidP="00C25661">
      <w:pPr>
        <w:pStyle w:val="Heading1"/>
        <w:spacing w:line="276" w:lineRule="auto"/>
        <w:ind w:left="709"/>
        <w:jc w:val="both"/>
        <w:rPr>
          <w:rFonts w:cs="Arial"/>
          <w:bCs/>
          <w:sz w:val="24"/>
          <w:szCs w:val="24"/>
        </w:rPr>
      </w:pPr>
      <w:r w:rsidRPr="00E54481">
        <w:rPr>
          <w:rFonts w:cs="Arial"/>
          <w:bCs/>
          <w:sz w:val="24"/>
          <w:szCs w:val="24"/>
        </w:rPr>
        <w:t>DETAILS OF THE SOUTH AFRICAN HUMAN RIGHTS COMMISSION</w:t>
      </w:r>
    </w:p>
    <w:p w:rsidR="006B7FA9" w:rsidRPr="006B7FA9" w:rsidRDefault="006B7FA9" w:rsidP="00E54481">
      <w:pPr>
        <w:pStyle w:val="Default"/>
        <w:spacing w:line="276" w:lineRule="auto"/>
        <w:ind w:left="709"/>
        <w:jc w:val="both"/>
        <w:rPr>
          <w:color w:val="auto"/>
        </w:rPr>
      </w:pPr>
      <w:r w:rsidRPr="006B7FA9">
        <w:t>The South Afric</w:t>
      </w:r>
      <w:r w:rsidR="008D45F3">
        <w:t xml:space="preserve">an Human Rights Commission has </w:t>
      </w:r>
      <w:r w:rsidRPr="006B7FA9">
        <w:t>compile</w:t>
      </w:r>
      <w:r w:rsidR="008D45F3">
        <w:t>d</w:t>
      </w:r>
      <w:r w:rsidRPr="006B7FA9">
        <w:t xml:space="preserve"> a guide containing such information as may be required by a person who wishes to exercise any right contemplated in the Act. The </w:t>
      </w:r>
      <w:r w:rsidR="008D45F3">
        <w:t>guide to this Act may be accessed at the SAHRC website at the address noted below</w:t>
      </w:r>
      <w:r w:rsidRPr="006B7FA9">
        <w:t>.</w:t>
      </w:r>
    </w:p>
    <w:p w:rsidR="006B7FA9" w:rsidRPr="006B7FA9" w:rsidRDefault="006B7FA9" w:rsidP="00E54481">
      <w:pPr>
        <w:pStyle w:val="Default"/>
        <w:spacing w:line="276" w:lineRule="auto"/>
        <w:ind w:left="709"/>
        <w:jc w:val="both"/>
        <w:rPr>
          <w:bCs/>
          <w:color w:val="auto"/>
        </w:rPr>
      </w:pPr>
    </w:p>
    <w:p w:rsidR="006B7FA9" w:rsidRDefault="006B7FA9" w:rsidP="00E54481">
      <w:pPr>
        <w:pStyle w:val="Default"/>
        <w:spacing w:line="276" w:lineRule="auto"/>
        <w:ind w:left="709"/>
        <w:jc w:val="both"/>
      </w:pPr>
      <w:r w:rsidRPr="006B7FA9">
        <w:t>The contact details of the Commission are:</w:t>
      </w:r>
    </w:p>
    <w:p w:rsidR="006B7FA9" w:rsidRPr="006B7FA9" w:rsidRDefault="006B7FA9" w:rsidP="00E54481">
      <w:pPr>
        <w:pStyle w:val="Default"/>
        <w:spacing w:line="276" w:lineRule="auto"/>
        <w:ind w:left="709"/>
        <w:jc w:val="both"/>
        <w:rPr>
          <w:bCs/>
          <w:color w:val="auto"/>
        </w:rPr>
      </w:pPr>
    </w:p>
    <w:p w:rsidR="00E54481" w:rsidRPr="00E54481" w:rsidRDefault="00E54481" w:rsidP="00E54481">
      <w:pPr>
        <w:pStyle w:val="Default"/>
        <w:spacing w:line="276" w:lineRule="auto"/>
        <w:ind w:left="709"/>
        <w:jc w:val="both"/>
        <w:rPr>
          <w:color w:val="auto"/>
        </w:rPr>
      </w:pPr>
      <w:r w:rsidRPr="00E54481">
        <w:rPr>
          <w:bCs/>
          <w:color w:val="auto"/>
        </w:rPr>
        <w:t xml:space="preserve">The South African Human Rights Commission (PAIA Unit) </w:t>
      </w:r>
    </w:p>
    <w:p w:rsidR="00E54481" w:rsidRPr="00E54481" w:rsidRDefault="00E54481" w:rsidP="00E54481">
      <w:pPr>
        <w:pStyle w:val="Default"/>
        <w:spacing w:line="276" w:lineRule="auto"/>
        <w:ind w:left="709"/>
        <w:jc w:val="both"/>
        <w:rPr>
          <w:color w:val="auto"/>
        </w:rPr>
      </w:pPr>
      <w:r w:rsidRPr="00E54481">
        <w:rPr>
          <w:bCs/>
          <w:color w:val="auto"/>
        </w:rPr>
        <w:t xml:space="preserve">Research and Documentation Department </w:t>
      </w:r>
    </w:p>
    <w:p w:rsidR="00E54481" w:rsidRPr="00E54481" w:rsidRDefault="00E54481" w:rsidP="00E54481">
      <w:pPr>
        <w:pStyle w:val="Default"/>
        <w:spacing w:line="276" w:lineRule="auto"/>
        <w:ind w:left="709"/>
        <w:jc w:val="both"/>
        <w:rPr>
          <w:color w:val="auto"/>
        </w:rPr>
      </w:pPr>
      <w:r w:rsidRPr="00E54481">
        <w:rPr>
          <w:bCs/>
          <w:color w:val="auto"/>
        </w:rPr>
        <w:t xml:space="preserve">Private Bag 2700 </w:t>
      </w:r>
    </w:p>
    <w:p w:rsidR="00E54481" w:rsidRPr="00E54481" w:rsidRDefault="00E54481" w:rsidP="00E54481">
      <w:pPr>
        <w:pStyle w:val="Default"/>
        <w:spacing w:line="276" w:lineRule="auto"/>
        <w:ind w:left="709"/>
        <w:jc w:val="both"/>
        <w:rPr>
          <w:color w:val="auto"/>
        </w:rPr>
      </w:pPr>
      <w:r w:rsidRPr="00E54481">
        <w:rPr>
          <w:bCs/>
          <w:color w:val="auto"/>
        </w:rPr>
        <w:t xml:space="preserve">Houghton </w:t>
      </w:r>
    </w:p>
    <w:p w:rsidR="00E54481" w:rsidRPr="00E54481" w:rsidRDefault="00E54481" w:rsidP="00E54481">
      <w:pPr>
        <w:pStyle w:val="Default"/>
        <w:spacing w:line="276" w:lineRule="auto"/>
        <w:ind w:left="709"/>
        <w:jc w:val="both"/>
        <w:rPr>
          <w:color w:val="auto"/>
        </w:rPr>
      </w:pPr>
      <w:r w:rsidRPr="00E54481">
        <w:rPr>
          <w:bCs/>
          <w:color w:val="auto"/>
        </w:rPr>
        <w:t xml:space="preserve">2041 </w:t>
      </w:r>
    </w:p>
    <w:p w:rsidR="00E54481" w:rsidRPr="00E54481" w:rsidRDefault="00E54481" w:rsidP="00E54481">
      <w:pPr>
        <w:pStyle w:val="Default"/>
        <w:spacing w:line="276" w:lineRule="auto"/>
        <w:ind w:left="709"/>
        <w:jc w:val="both"/>
        <w:rPr>
          <w:color w:val="auto"/>
        </w:rPr>
      </w:pPr>
      <w:r w:rsidRPr="00E54481">
        <w:rPr>
          <w:bCs/>
          <w:color w:val="auto"/>
        </w:rPr>
        <w:t xml:space="preserve">Phone: 011 484 8300 </w:t>
      </w:r>
    </w:p>
    <w:p w:rsidR="00E54481" w:rsidRPr="00E54481" w:rsidRDefault="00E54481" w:rsidP="00E54481">
      <w:pPr>
        <w:pStyle w:val="Default"/>
        <w:spacing w:line="276" w:lineRule="auto"/>
        <w:ind w:left="709"/>
        <w:jc w:val="both"/>
        <w:rPr>
          <w:color w:val="auto"/>
        </w:rPr>
      </w:pPr>
      <w:r w:rsidRPr="00E54481">
        <w:rPr>
          <w:bCs/>
          <w:color w:val="auto"/>
        </w:rPr>
        <w:t xml:space="preserve">Fax: 011 484 0582 </w:t>
      </w:r>
    </w:p>
    <w:p w:rsidR="00E54481" w:rsidRPr="00E54481" w:rsidRDefault="00E54481" w:rsidP="00E54481">
      <w:pPr>
        <w:pStyle w:val="Default"/>
        <w:spacing w:line="276" w:lineRule="auto"/>
        <w:ind w:left="709"/>
        <w:jc w:val="both"/>
        <w:rPr>
          <w:color w:val="auto"/>
        </w:rPr>
      </w:pPr>
      <w:r w:rsidRPr="00E54481">
        <w:rPr>
          <w:bCs/>
          <w:color w:val="auto"/>
        </w:rPr>
        <w:t xml:space="preserve">Email: PAIA@sahrc.org.za </w:t>
      </w:r>
    </w:p>
    <w:p w:rsidR="00E54481" w:rsidRPr="00E54481" w:rsidRDefault="00E54481" w:rsidP="00E54481">
      <w:pPr>
        <w:spacing w:line="276" w:lineRule="auto"/>
        <w:ind w:left="709"/>
        <w:jc w:val="both"/>
        <w:rPr>
          <w:rFonts w:cs="Arial"/>
          <w:sz w:val="24"/>
          <w:szCs w:val="24"/>
        </w:rPr>
      </w:pPr>
      <w:r w:rsidRPr="00E54481">
        <w:rPr>
          <w:rFonts w:cs="Arial"/>
          <w:bCs/>
          <w:sz w:val="24"/>
          <w:szCs w:val="24"/>
        </w:rPr>
        <w:t>Website:www.sahrc.org.za</w:t>
      </w:r>
    </w:p>
    <w:p w:rsidR="00E54481" w:rsidRPr="00E54481" w:rsidRDefault="00E54481" w:rsidP="00E54481">
      <w:pPr>
        <w:pStyle w:val="BodyText"/>
        <w:spacing w:line="276" w:lineRule="auto"/>
        <w:rPr>
          <w:rFonts w:cs="Arial"/>
          <w:szCs w:val="24"/>
        </w:rPr>
      </w:pPr>
    </w:p>
    <w:p w:rsidR="00E54481" w:rsidRDefault="00E54481" w:rsidP="00E54481">
      <w:pPr>
        <w:pStyle w:val="BodyText"/>
        <w:spacing w:line="276" w:lineRule="auto"/>
        <w:rPr>
          <w:rFonts w:cs="Arial"/>
          <w:szCs w:val="24"/>
        </w:rPr>
      </w:pPr>
    </w:p>
    <w:p w:rsidR="005C3B04" w:rsidRDefault="005C3B04" w:rsidP="00E54481">
      <w:pPr>
        <w:pStyle w:val="BodyText"/>
        <w:spacing w:line="276" w:lineRule="auto"/>
        <w:rPr>
          <w:rFonts w:cs="Arial"/>
          <w:szCs w:val="24"/>
        </w:rPr>
      </w:pPr>
    </w:p>
    <w:p w:rsidR="005C3B04" w:rsidRDefault="005C3B04" w:rsidP="00E54481">
      <w:pPr>
        <w:pStyle w:val="BodyText"/>
        <w:spacing w:line="276" w:lineRule="auto"/>
        <w:rPr>
          <w:rFonts w:cs="Arial"/>
          <w:szCs w:val="24"/>
        </w:rPr>
      </w:pPr>
    </w:p>
    <w:p w:rsidR="005C3B04" w:rsidRDefault="005C3B04" w:rsidP="00E54481">
      <w:pPr>
        <w:pStyle w:val="BodyText"/>
        <w:spacing w:line="276" w:lineRule="auto"/>
        <w:rPr>
          <w:rFonts w:cs="Arial"/>
          <w:szCs w:val="24"/>
        </w:rPr>
      </w:pPr>
    </w:p>
    <w:p w:rsidR="005C3B04" w:rsidRDefault="005C3B04"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BE4413" w:rsidRDefault="00BE4413" w:rsidP="00E54481">
      <w:pPr>
        <w:pStyle w:val="BodyText"/>
        <w:spacing w:line="276" w:lineRule="auto"/>
        <w:rPr>
          <w:rFonts w:cs="Arial"/>
          <w:szCs w:val="24"/>
        </w:rPr>
      </w:pPr>
    </w:p>
    <w:p w:rsidR="000141B5" w:rsidRDefault="000141B5">
      <w:pPr>
        <w:rPr>
          <w:rFonts w:cs="Arial"/>
          <w:b/>
          <w:szCs w:val="24"/>
        </w:rPr>
      </w:pPr>
    </w:p>
    <w:p w:rsidR="005C3B04" w:rsidRDefault="005C3B04" w:rsidP="005C3B04">
      <w:pPr>
        <w:jc w:val="right"/>
        <w:rPr>
          <w:rFonts w:cs="Arial"/>
          <w:b/>
          <w:szCs w:val="24"/>
        </w:rPr>
      </w:pPr>
      <w:r>
        <w:rPr>
          <w:rFonts w:cs="Arial"/>
          <w:b/>
          <w:szCs w:val="24"/>
        </w:rPr>
        <w:t>ANNEXURE 1</w:t>
      </w:r>
    </w:p>
    <w:p w:rsidR="005C3B04" w:rsidRDefault="00C42A97" w:rsidP="005C3B04">
      <w:pPr>
        <w:jc w:val="right"/>
        <w:rPr>
          <w:rFonts w:cs="Arial"/>
          <w:b/>
          <w:szCs w:val="24"/>
        </w:rPr>
      </w:pPr>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1123950" cy="1152525"/>
            <wp:effectExtent l="0" t="0" r="0" b="9525"/>
            <wp:wrapSquare wrapText="bothSides"/>
            <wp:docPr id="6" name="Picture 1" descr="Petr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s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B04" w:rsidRPr="009F1B2C" w:rsidRDefault="005C3B04" w:rsidP="005C3B04">
      <w:pPr>
        <w:jc w:val="right"/>
        <w:rPr>
          <w:rFonts w:cs="Arial"/>
          <w:b/>
          <w:szCs w:val="24"/>
        </w:rPr>
      </w:pPr>
      <w:r w:rsidRPr="009F1B2C">
        <w:rPr>
          <w:rFonts w:cs="Arial"/>
          <w:b/>
          <w:szCs w:val="24"/>
        </w:rPr>
        <w:t>151 Frans Conradie Dr</w:t>
      </w:r>
      <w:r>
        <w:rPr>
          <w:rFonts w:cs="Arial"/>
          <w:b/>
          <w:szCs w:val="24"/>
        </w:rPr>
        <w:t>ive</w:t>
      </w:r>
    </w:p>
    <w:p w:rsidR="005C3B04" w:rsidRPr="009F1B2C" w:rsidRDefault="005C3B04" w:rsidP="005C3B04">
      <w:pPr>
        <w:jc w:val="right"/>
        <w:rPr>
          <w:rFonts w:cs="Arial"/>
          <w:b/>
          <w:szCs w:val="24"/>
        </w:rPr>
      </w:pPr>
      <w:r w:rsidRPr="009F1B2C">
        <w:rPr>
          <w:rFonts w:cs="Arial"/>
          <w:b/>
          <w:szCs w:val="24"/>
        </w:rPr>
        <w:t>Parow</w:t>
      </w:r>
    </w:p>
    <w:p w:rsidR="005C3B04" w:rsidRPr="009F1B2C" w:rsidRDefault="005C3B04" w:rsidP="005C3B04">
      <w:pPr>
        <w:jc w:val="right"/>
        <w:rPr>
          <w:rFonts w:cs="Arial"/>
          <w:b/>
          <w:szCs w:val="24"/>
        </w:rPr>
      </w:pPr>
      <w:r w:rsidRPr="009F1B2C">
        <w:rPr>
          <w:rFonts w:cs="Arial"/>
          <w:b/>
          <w:szCs w:val="24"/>
        </w:rPr>
        <w:t>7500</w:t>
      </w:r>
    </w:p>
    <w:p w:rsidR="005C3B04" w:rsidRDefault="0032756C" w:rsidP="005C3B04">
      <w:pPr>
        <w:jc w:val="right"/>
        <w:rPr>
          <w:rStyle w:val="Hyperlink"/>
          <w:rFonts w:cs="Arial"/>
          <w:b/>
          <w:szCs w:val="24"/>
        </w:rPr>
      </w:pPr>
      <w:hyperlink r:id="rId12" w:history="1">
        <w:r w:rsidR="005C3B04" w:rsidRPr="009F64D1">
          <w:rPr>
            <w:rStyle w:val="Hyperlink"/>
            <w:rFonts w:cs="Arial"/>
            <w:b/>
            <w:szCs w:val="24"/>
          </w:rPr>
          <w:t>petrosa@petrosa.co.za</w:t>
        </w:r>
      </w:hyperlink>
    </w:p>
    <w:p w:rsidR="005C3B04" w:rsidRDefault="005C3B04" w:rsidP="005C3B04">
      <w:pPr>
        <w:jc w:val="right"/>
        <w:rPr>
          <w:rStyle w:val="Hyperlink"/>
          <w:rFonts w:cs="Arial"/>
          <w:b/>
          <w:szCs w:val="24"/>
        </w:rPr>
      </w:pPr>
      <w:r>
        <w:rPr>
          <w:rStyle w:val="Hyperlink"/>
          <w:rFonts w:cs="Arial"/>
          <w:b/>
          <w:szCs w:val="24"/>
        </w:rPr>
        <w:t>T: 021 929 3000</w:t>
      </w:r>
    </w:p>
    <w:p w:rsidR="005C3B04" w:rsidRDefault="005C3B04" w:rsidP="005C3B04">
      <w:pPr>
        <w:jc w:val="right"/>
        <w:rPr>
          <w:rFonts w:cs="Arial"/>
          <w:b/>
          <w:szCs w:val="24"/>
        </w:rPr>
      </w:pPr>
      <w:r>
        <w:rPr>
          <w:rStyle w:val="Hyperlink"/>
          <w:rFonts w:cs="Arial"/>
          <w:b/>
          <w:szCs w:val="24"/>
        </w:rPr>
        <w:t>F: 021 929 3144</w:t>
      </w:r>
    </w:p>
    <w:p w:rsidR="005C3B04" w:rsidRDefault="005C3B04" w:rsidP="005C3B04">
      <w:pPr>
        <w:jc w:val="right"/>
        <w:rPr>
          <w:rFonts w:cs="Arial"/>
          <w:b/>
          <w:szCs w:val="24"/>
        </w:rPr>
      </w:pPr>
    </w:p>
    <w:p w:rsidR="005C3B04" w:rsidRDefault="005C3B04" w:rsidP="005C3B04">
      <w:pPr>
        <w:jc w:val="right"/>
        <w:rPr>
          <w:rFonts w:cs="Arial"/>
          <w:b/>
          <w:szCs w:val="24"/>
        </w:rPr>
      </w:pPr>
    </w:p>
    <w:p w:rsidR="005C3B04" w:rsidRPr="00E21F2B" w:rsidRDefault="005C3B04" w:rsidP="005C3B04">
      <w:pPr>
        <w:jc w:val="right"/>
        <w:rPr>
          <w:rFonts w:cs="Arial"/>
          <w:b/>
          <w:sz w:val="24"/>
          <w:szCs w:val="24"/>
        </w:rPr>
      </w:pPr>
    </w:p>
    <w:p w:rsidR="005C3B04" w:rsidRPr="00E21F2B" w:rsidRDefault="005C3B04" w:rsidP="005C3B04">
      <w:pPr>
        <w:jc w:val="both"/>
        <w:rPr>
          <w:rFonts w:cs="Arial"/>
          <w:b/>
          <w:sz w:val="24"/>
          <w:szCs w:val="24"/>
        </w:rPr>
      </w:pPr>
    </w:p>
    <w:p w:rsidR="005C3B04" w:rsidRPr="005A1FC9" w:rsidRDefault="005C3B04" w:rsidP="005C3B04">
      <w:pPr>
        <w:spacing w:after="120"/>
        <w:jc w:val="both"/>
        <w:rPr>
          <w:rFonts w:cs="Arial"/>
          <w:b/>
          <w:sz w:val="24"/>
          <w:szCs w:val="24"/>
          <w:u w:val="single"/>
        </w:rPr>
      </w:pPr>
      <w:r>
        <w:rPr>
          <w:rFonts w:cs="Arial"/>
          <w:b/>
          <w:sz w:val="24"/>
          <w:szCs w:val="24"/>
        </w:rPr>
        <w:t>REQUEST TO ACCESS OF INFORMATION FORM</w:t>
      </w:r>
      <w:r w:rsidRPr="00E21F2B">
        <w:rPr>
          <w:rFonts w:cs="Arial"/>
          <w:b/>
          <w:sz w:val="24"/>
          <w:szCs w:val="24"/>
        </w:rPr>
        <w:t xml:space="preserve">: </w:t>
      </w:r>
      <w:r w:rsidRPr="005A1FC9">
        <w:rPr>
          <w:rFonts w:cs="Arial"/>
          <w:b/>
          <w:sz w:val="24"/>
          <w:szCs w:val="24"/>
        </w:rPr>
        <w:t>201</w:t>
      </w:r>
      <w:r w:rsidR="002A6A7B">
        <w:rPr>
          <w:rFonts w:cs="Arial"/>
          <w:b/>
          <w:sz w:val="24"/>
          <w:szCs w:val="24"/>
        </w:rPr>
        <w:t>3</w:t>
      </w:r>
      <w:r w:rsidRPr="005A1FC9">
        <w:rPr>
          <w:rFonts w:cs="Arial"/>
          <w:b/>
          <w:sz w:val="24"/>
          <w:szCs w:val="24"/>
        </w:rPr>
        <w:t xml:space="preserve">   </w:t>
      </w:r>
      <w:r w:rsidRPr="005A1FC9">
        <w:rPr>
          <w:rFonts w:cs="Arial"/>
          <w:b/>
          <w:sz w:val="24"/>
          <w:szCs w:val="24"/>
          <w:u w:val="single"/>
        </w:rPr>
        <w:t xml:space="preserve"> </w:t>
      </w:r>
      <w:r>
        <w:rPr>
          <w:rFonts w:cs="Arial"/>
          <w:b/>
          <w:sz w:val="24"/>
          <w:szCs w:val="24"/>
          <w:u w:val="single"/>
        </w:rPr>
        <w:t xml:space="preserve"> </w:t>
      </w:r>
    </w:p>
    <w:p w:rsidR="005C3B04" w:rsidRPr="00E21F2B" w:rsidRDefault="005C3B04" w:rsidP="005C3B04">
      <w:pPr>
        <w:spacing w:after="120"/>
        <w:ind w:left="1151"/>
        <w:jc w:val="both"/>
        <w:rPr>
          <w:rFonts w:cs="Arial"/>
          <w:sz w:val="24"/>
          <w:szCs w:val="24"/>
        </w:rPr>
      </w:pPr>
    </w:p>
    <w:p w:rsidR="005C3B04" w:rsidRDefault="005C3B04" w:rsidP="005C3B04">
      <w:pPr>
        <w:spacing w:after="120"/>
        <w:jc w:val="both"/>
        <w:rPr>
          <w:rFonts w:cs="Arial"/>
          <w:b/>
          <w:sz w:val="24"/>
          <w:szCs w:val="24"/>
          <w:u w:val="single"/>
        </w:rPr>
      </w:pPr>
      <w:r w:rsidRPr="00E21F2B">
        <w:rPr>
          <w:rFonts w:cs="Arial"/>
          <w:b/>
          <w:sz w:val="24"/>
          <w:szCs w:val="24"/>
          <w:u w:val="single"/>
        </w:rPr>
        <w:t xml:space="preserve">Personal Information of </w:t>
      </w:r>
      <w:r>
        <w:rPr>
          <w:rFonts w:cs="Arial"/>
          <w:b/>
          <w:sz w:val="24"/>
          <w:szCs w:val="24"/>
          <w:u w:val="single"/>
        </w:rPr>
        <w:t>requestor</w:t>
      </w:r>
      <w:r w:rsidRPr="00E21F2B">
        <w:rPr>
          <w:rFonts w:cs="Arial"/>
          <w:b/>
          <w:sz w:val="24"/>
          <w:szCs w:val="24"/>
          <w:u w:val="single"/>
        </w:rPr>
        <w:t>:</w:t>
      </w:r>
    </w:p>
    <w:p w:rsidR="005C3B04" w:rsidRPr="00E21F2B" w:rsidRDefault="005C3B04" w:rsidP="005C3B04">
      <w:pPr>
        <w:spacing w:after="120"/>
        <w:jc w:val="both"/>
        <w:rPr>
          <w:rFonts w:cs="Arial"/>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642"/>
      </w:tblGrid>
      <w:tr w:rsidR="005C3B04" w:rsidRPr="00E21F2B" w:rsidTr="00D23E26">
        <w:tc>
          <w:tcPr>
            <w:tcW w:w="2430" w:type="dxa"/>
          </w:tcPr>
          <w:p w:rsidR="005C3B04" w:rsidRPr="00E21F2B" w:rsidRDefault="005C3B04" w:rsidP="00D23E26">
            <w:pPr>
              <w:jc w:val="both"/>
              <w:rPr>
                <w:rFonts w:cs="Arial"/>
                <w:b/>
                <w:sz w:val="24"/>
                <w:szCs w:val="24"/>
              </w:rPr>
            </w:pPr>
            <w:r w:rsidRPr="00E21F2B">
              <w:rPr>
                <w:rFonts w:cs="Arial"/>
                <w:b/>
                <w:sz w:val="24"/>
                <w:szCs w:val="24"/>
              </w:rPr>
              <w:t>Name</w:t>
            </w:r>
          </w:p>
        </w:tc>
        <w:tc>
          <w:tcPr>
            <w:tcW w:w="6642" w:type="dxa"/>
          </w:tcPr>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jc w:val="both"/>
              <w:rPr>
                <w:rFonts w:cs="Arial"/>
                <w:b/>
                <w:sz w:val="24"/>
                <w:szCs w:val="24"/>
              </w:rPr>
            </w:pPr>
            <w:r w:rsidRPr="00E21F2B">
              <w:rPr>
                <w:rFonts w:cs="Arial"/>
                <w:b/>
                <w:sz w:val="24"/>
                <w:szCs w:val="24"/>
              </w:rPr>
              <w:t>Surname</w:t>
            </w:r>
          </w:p>
        </w:tc>
        <w:tc>
          <w:tcPr>
            <w:tcW w:w="6642" w:type="dxa"/>
          </w:tcPr>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r w:rsidR="005C3B04" w:rsidRPr="00E21F2B" w:rsidTr="00D23E26">
        <w:tc>
          <w:tcPr>
            <w:tcW w:w="2430" w:type="dxa"/>
          </w:tcPr>
          <w:p w:rsidR="005C3B04" w:rsidRDefault="005C3B04" w:rsidP="00D23E26">
            <w:pPr>
              <w:jc w:val="both"/>
              <w:rPr>
                <w:rFonts w:cs="Arial"/>
                <w:b/>
                <w:sz w:val="24"/>
                <w:szCs w:val="24"/>
              </w:rPr>
            </w:pPr>
            <w:r>
              <w:rPr>
                <w:rFonts w:cs="Arial"/>
                <w:b/>
                <w:sz w:val="24"/>
                <w:szCs w:val="24"/>
              </w:rPr>
              <w:t>ID Number</w:t>
            </w:r>
          </w:p>
          <w:p w:rsidR="005C3B04" w:rsidRPr="00E21F2B" w:rsidRDefault="005C3B04" w:rsidP="00D23E26">
            <w:pPr>
              <w:jc w:val="both"/>
              <w:rPr>
                <w:rFonts w:cs="Arial"/>
                <w:b/>
                <w:sz w:val="24"/>
                <w:szCs w:val="24"/>
              </w:rPr>
            </w:pPr>
          </w:p>
        </w:tc>
        <w:tc>
          <w:tcPr>
            <w:tcW w:w="6642" w:type="dxa"/>
          </w:tcPr>
          <w:p w:rsidR="005C3B04" w:rsidRPr="00E21F2B"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rPr>
                <w:rFonts w:cs="Arial"/>
                <w:b/>
                <w:sz w:val="24"/>
                <w:szCs w:val="24"/>
              </w:rPr>
            </w:pPr>
            <w:r>
              <w:rPr>
                <w:rFonts w:cs="Arial"/>
                <w:b/>
                <w:sz w:val="24"/>
                <w:szCs w:val="24"/>
              </w:rPr>
              <w:t>Address</w:t>
            </w:r>
          </w:p>
        </w:tc>
        <w:tc>
          <w:tcPr>
            <w:tcW w:w="6642" w:type="dxa"/>
          </w:tcPr>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jc w:val="both"/>
              <w:rPr>
                <w:rFonts w:cs="Arial"/>
                <w:b/>
                <w:sz w:val="24"/>
                <w:szCs w:val="24"/>
              </w:rPr>
            </w:pPr>
            <w:r>
              <w:rPr>
                <w:rFonts w:cs="Arial"/>
                <w:b/>
                <w:sz w:val="24"/>
                <w:szCs w:val="24"/>
              </w:rPr>
              <w:t>Contact Number(s)</w:t>
            </w:r>
          </w:p>
        </w:tc>
        <w:tc>
          <w:tcPr>
            <w:tcW w:w="6642" w:type="dxa"/>
          </w:tcPr>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bl>
    <w:p w:rsidR="005C3B04" w:rsidRDefault="005C3B04" w:rsidP="005C3B04">
      <w:pPr>
        <w:spacing w:after="120"/>
        <w:ind w:left="1151"/>
        <w:jc w:val="both"/>
        <w:rPr>
          <w:rFonts w:cs="Arial"/>
          <w:sz w:val="24"/>
          <w:szCs w:val="24"/>
        </w:rPr>
      </w:pPr>
    </w:p>
    <w:p w:rsidR="005C3B04" w:rsidRDefault="005C3B04" w:rsidP="005C3B04">
      <w:pPr>
        <w:spacing w:after="120"/>
        <w:jc w:val="both"/>
        <w:rPr>
          <w:rFonts w:cs="Arial"/>
          <w:b/>
          <w:sz w:val="24"/>
          <w:szCs w:val="24"/>
        </w:rPr>
      </w:pPr>
      <w:r>
        <w:rPr>
          <w:rFonts w:cs="Arial"/>
          <w:b/>
          <w:sz w:val="24"/>
          <w:szCs w:val="24"/>
          <w:u w:val="single"/>
        </w:rPr>
        <w:t>Is this request made on the behalf of a third party</w:t>
      </w:r>
      <w:r w:rsidRPr="00E21F2B">
        <w:rPr>
          <w:rFonts w:cs="Arial"/>
          <w:b/>
          <w:sz w:val="24"/>
          <w:szCs w:val="24"/>
          <w:u w:val="single"/>
        </w:rPr>
        <w:t>:</w:t>
      </w:r>
      <w:r w:rsidRPr="005A1FC9">
        <w:rPr>
          <w:rFonts w:cs="Arial"/>
          <w:b/>
          <w:sz w:val="24"/>
          <w:szCs w:val="24"/>
        </w:rPr>
        <w:tab/>
      </w:r>
      <w:r w:rsidRPr="005A1FC9">
        <w:rPr>
          <w:rFonts w:cs="Arial"/>
          <w:b/>
          <w:sz w:val="24"/>
          <w:szCs w:val="24"/>
        </w:rPr>
        <w:tab/>
      </w:r>
      <w:r>
        <w:rPr>
          <w:rFonts w:cs="Arial"/>
          <w:b/>
          <w:sz w:val="24"/>
          <w:szCs w:val="24"/>
        </w:rPr>
        <w:t>Yes / No</w:t>
      </w:r>
    </w:p>
    <w:p w:rsidR="005C3B04" w:rsidRDefault="005C3B04" w:rsidP="005C3B04">
      <w:pPr>
        <w:spacing w:after="120"/>
        <w:jc w:val="both"/>
        <w:rPr>
          <w:rFonts w:cs="Arial"/>
          <w:b/>
          <w:sz w:val="24"/>
          <w:szCs w:val="24"/>
        </w:rPr>
      </w:pPr>
    </w:p>
    <w:p w:rsidR="005C3B04" w:rsidRDefault="005C3B04" w:rsidP="005C3B04">
      <w:pPr>
        <w:spacing w:after="120"/>
        <w:jc w:val="both"/>
        <w:rPr>
          <w:rFonts w:cs="Arial"/>
          <w:b/>
          <w:sz w:val="24"/>
          <w:szCs w:val="24"/>
        </w:rPr>
      </w:pPr>
      <w:r>
        <w:rPr>
          <w:rFonts w:cs="Arial"/>
          <w:b/>
          <w:sz w:val="24"/>
          <w:szCs w:val="24"/>
        </w:rPr>
        <w:t>If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642"/>
      </w:tblGrid>
      <w:tr w:rsidR="005C3B04" w:rsidRPr="00E21F2B" w:rsidTr="00D23E26">
        <w:tc>
          <w:tcPr>
            <w:tcW w:w="2430" w:type="dxa"/>
          </w:tcPr>
          <w:p w:rsidR="005C3B04" w:rsidRPr="00E21F2B" w:rsidRDefault="005C3B04" w:rsidP="00D23E26">
            <w:pPr>
              <w:jc w:val="both"/>
              <w:rPr>
                <w:rFonts w:cs="Arial"/>
                <w:b/>
                <w:sz w:val="24"/>
                <w:szCs w:val="24"/>
              </w:rPr>
            </w:pPr>
            <w:r>
              <w:rPr>
                <w:rFonts w:cs="Arial"/>
                <w:b/>
                <w:sz w:val="24"/>
                <w:szCs w:val="24"/>
              </w:rPr>
              <w:t>Capacity you are acting</w:t>
            </w:r>
          </w:p>
        </w:tc>
        <w:tc>
          <w:tcPr>
            <w:tcW w:w="6642" w:type="dxa"/>
          </w:tcPr>
          <w:p w:rsidR="005C3B04"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jc w:val="both"/>
              <w:rPr>
                <w:rFonts w:cs="Arial"/>
                <w:b/>
                <w:sz w:val="24"/>
                <w:szCs w:val="24"/>
              </w:rPr>
            </w:pPr>
            <w:r w:rsidRPr="00E21F2B">
              <w:rPr>
                <w:rFonts w:cs="Arial"/>
                <w:b/>
                <w:sz w:val="24"/>
                <w:szCs w:val="24"/>
              </w:rPr>
              <w:t>Name</w:t>
            </w:r>
          </w:p>
        </w:tc>
        <w:tc>
          <w:tcPr>
            <w:tcW w:w="6642" w:type="dxa"/>
          </w:tcPr>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jc w:val="both"/>
              <w:rPr>
                <w:rFonts w:cs="Arial"/>
                <w:b/>
                <w:sz w:val="24"/>
                <w:szCs w:val="24"/>
              </w:rPr>
            </w:pPr>
            <w:r w:rsidRPr="00E21F2B">
              <w:rPr>
                <w:rFonts w:cs="Arial"/>
                <w:b/>
                <w:sz w:val="24"/>
                <w:szCs w:val="24"/>
              </w:rPr>
              <w:t>Surname</w:t>
            </w:r>
          </w:p>
        </w:tc>
        <w:tc>
          <w:tcPr>
            <w:tcW w:w="6642" w:type="dxa"/>
          </w:tcPr>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r w:rsidR="005C3B04" w:rsidRPr="00E21F2B" w:rsidTr="00D23E26">
        <w:tc>
          <w:tcPr>
            <w:tcW w:w="2430" w:type="dxa"/>
          </w:tcPr>
          <w:p w:rsidR="005C3B04" w:rsidRDefault="005C3B04" w:rsidP="00D23E26">
            <w:pPr>
              <w:jc w:val="both"/>
              <w:rPr>
                <w:rFonts w:cs="Arial"/>
                <w:b/>
                <w:sz w:val="24"/>
                <w:szCs w:val="24"/>
              </w:rPr>
            </w:pPr>
            <w:r>
              <w:rPr>
                <w:rFonts w:cs="Arial"/>
                <w:b/>
                <w:sz w:val="24"/>
                <w:szCs w:val="24"/>
              </w:rPr>
              <w:t>ID Number</w:t>
            </w:r>
          </w:p>
          <w:p w:rsidR="005C3B04" w:rsidRPr="00E21F2B" w:rsidRDefault="005C3B04" w:rsidP="00D23E26">
            <w:pPr>
              <w:jc w:val="both"/>
              <w:rPr>
                <w:rFonts w:cs="Arial"/>
                <w:b/>
                <w:sz w:val="24"/>
                <w:szCs w:val="24"/>
              </w:rPr>
            </w:pPr>
          </w:p>
        </w:tc>
        <w:tc>
          <w:tcPr>
            <w:tcW w:w="6642" w:type="dxa"/>
          </w:tcPr>
          <w:p w:rsidR="005C3B04" w:rsidRPr="00E21F2B"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rPr>
                <w:rFonts w:cs="Arial"/>
                <w:b/>
                <w:sz w:val="24"/>
                <w:szCs w:val="24"/>
              </w:rPr>
            </w:pPr>
            <w:r>
              <w:rPr>
                <w:rFonts w:cs="Arial"/>
                <w:b/>
                <w:sz w:val="24"/>
                <w:szCs w:val="24"/>
              </w:rPr>
              <w:t>Address</w:t>
            </w:r>
          </w:p>
        </w:tc>
        <w:tc>
          <w:tcPr>
            <w:tcW w:w="6642" w:type="dxa"/>
          </w:tcPr>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Default="005C3B04" w:rsidP="00D23E26">
            <w:pPr>
              <w:jc w:val="both"/>
              <w:rPr>
                <w:rFonts w:cs="Arial"/>
                <w:sz w:val="24"/>
                <w:szCs w:val="24"/>
              </w:rPr>
            </w:pPr>
          </w:p>
        </w:tc>
      </w:tr>
      <w:tr w:rsidR="005C3B04" w:rsidRPr="00E21F2B" w:rsidTr="00D23E26">
        <w:tc>
          <w:tcPr>
            <w:tcW w:w="2430" w:type="dxa"/>
          </w:tcPr>
          <w:p w:rsidR="005C3B04" w:rsidRPr="00E21F2B" w:rsidRDefault="005C3B04" w:rsidP="00D23E26">
            <w:pPr>
              <w:jc w:val="both"/>
              <w:rPr>
                <w:rFonts w:cs="Arial"/>
                <w:b/>
                <w:sz w:val="24"/>
                <w:szCs w:val="24"/>
              </w:rPr>
            </w:pPr>
            <w:r>
              <w:rPr>
                <w:rFonts w:cs="Arial"/>
                <w:b/>
                <w:sz w:val="24"/>
                <w:szCs w:val="24"/>
              </w:rPr>
              <w:t>Contact Number(s)</w:t>
            </w:r>
          </w:p>
        </w:tc>
        <w:tc>
          <w:tcPr>
            <w:tcW w:w="6642" w:type="dxa"/>
          </w:tcPr>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bl>
    <w:p w:rsidR="005C3B04" w:rsidRDefault="005C3B04" w:rsidP="005C3B04">
      <w:pPr>
        <w:spacing w:after="120"/>
        <w:jc w:val="both"/>
        <w:rPr>
          <w:rFonts w:cs="Arial"/>
          <w:b/>
          <w:sz w:val="24"/>
          <w:szCs w:val="24"/>
          <w:u w:val="single"/>
        </w:rPr>
      </w:pPr>
    </w:p>
    <w:p w:rsidR="005C3B04" w:rsidRDefault="005C3B04" w:rsidP="005C3B04">
      <w:pPr>
        <w:spacing w:after="120"/>
        <w:jc w:val="both"/>
        <w:rPr>
          <w:rFonts w:cs="Arial"/>
          <w:b/>
          <w:sz w:val="24"/>
          <w:szCs w:val="24"/>
          <w:u w:val="single"/>
        </w:rPr>
      </w:pPr>
      <w:r>
        <w:rPr>
          <w:rFonts w:cs="Arial"/>
          <w:b/>
          <w:sz w:val="24"/>
          <w:szCs w:val="24"/>
          <w:u w:val="single"/>
        </w:rPr>
        <w:t>What record is required?</w:t>
      </w:r>
      <w:r w:rsidRPr="00E21F2B">
        <w:rPr>
          <w:rFonts w:cs="Arial"/>
          <w:b/>
          <w:sz w:val="24"/>
          <w:szCs w:val="24"/>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3B04" w:rsidRPr="00E21F2B" w:rsidTr="00D23E26">
        <w:tc>
          <w:tcPr>
            <w:tcW w:w="9072" w:type="dxa"/>
          </w:tcPr>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bl>
    <w:p w:rsidR="005C3B04" w:rsidRDefault="005C3B04" w:rsidP="005C3B04">
      <w:pPr>
        <w:pStyle w:val="BodyText"/>
        <w:ind w:hanging="1293"/>
        <w:rPr>
          <w:szCs w:val="24"/>
        </w:rPr>
      </w:pPr>
    </w:p>
    <w:p w:rsidR="005C3B04" w:rsidRDefault="005C3B04" w:rsidP="005C3B04">
      <w:pPr>
        <w:spacing w:after="120"/>
        <w:jc w:val="both"/>
        <w:rPr>
          <w:rFonts w:cs="Arial"/>
          <w:b/>
          <w:sz w:val="24"/>
          <w:szCs w:val="24"/>
          <w:u w:val="single"/>
        </w:rPr>
      </w:pPr>
      <w:r>
        <w:rPr>
          <w:rFonts w:cs="Arial"/>
          <w:b/>
          <w:sz w:val="24"/>
          <w:szCs w:val="24"/>
          <w:u w:val="single"/>
        </w:rPr>
        <w:t>What form of access do you require?</w:t>
      </w:r>
      <w:r w:rsidRPr="00E21F2B">
        <w:rPr>
          <w:rFonts w:cs="Arial"/>
          <w:b/>
          <w:sz w:val="24"/>
          <w:szCs w:val="24"/>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3B04" w:rsidRPr="00E21F2B" w:rsidTr="00D23E26">
        <w:tc>
          <w:tcPr>
            <w:tcW w:w="9072" w:type="dxa"/>
          </w:tcPr>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bl>
    <w:p w:rsidR="005C3B04" w:rsidRDefault="005C3B04" w:rsidP="005C3B04">
      <w:pPr>
        <w:pStyle w:val="BodyText"/>
        <w:ind w:hanging="1293"/>
        <w:rPr>
          <w:szCs w:val="24"/>
        </w:rPr>
      </w:pPr>
    </w:p>
    <w:p w:rsidR="005C3B04" w:rsidRDefault="005C3B04" w:rsidP="005C3B04">
      <w:pPr>
        <w:pStyle w:val="BodyText"/>
        <w:ind w:hanging="1293"/>
        <w:rPr>
          <w:szCs w:val="24"/>
        </w:rPr>
      </w:pPr>
    </w:p>
    <w:p w:rsidR="005C3B04" w:rsidRDefault="008D45F3" w:rsidP="005C3B04">
      <w:pPr>
        <w:spacing w:after="120"/>
        <w:jc w:val="both"/>
        <w:rPr>
          <w:rFonts w:cs="Arial"/>
          <w:b/>
          <w:sz w:val="24"/>
          <w:szCs w:val="24"/>
          <w:u w:val="single"/>
        </w:rPr>
      </w:pPr>
      <w:r>
        <w:rPr>
          <w:rFonts w:cs="Arial"/>
          <w:b/>
          <w:sz w:val="24"/>
          <w:szCs w:val="24"/>
          <w:u w:val="single"/>
        </w:rPr>
        <w:t>I</w:t>
      </w:r>
      <w:r w:rsidR="005C3B04">
        <w:rPr>
          <w:rFonts w:cs="Arial"/>
          <w:b/>
          <w:sz w:val="24"/>
          <w:szCs w:val="24"/>
          <w:u w:val="single"/>
        </w:rPr>
        <w:t>nformation</w:t>
      </w:r>
      <w:r>
        <w:rPr>
          <w:rFonts w:cs="Arial"/>
          <w:b/>
          <w:sz w:val="24"/>
          <w:szCs w:val="24"/>
          <w:u w:val="single"/>
        </w:rPr>
        <w:t xml:space="preserve"> regarding the right that is to be protected</w:t>
      </w:r>
      <w:r w:rsidR="005C3B04" w:rsidRPr="00E21F2B">
        <w:rPr>
          <w:rFonts w:cs="Arial"/>
          <w:b/>
          <w:sz w:val="24"/>
          <w:szCs w:val="24"/>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3B04" w:rsidRPr="00E21F2B" w:rsidTr="00D23E26">
        <w:tc>
          <w:tcPr>
            <w:tcW w:w="9072" w:type="dxa"/>
          </w:tcPr>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Default="005C3B04" w:rsidP="00D23E26">
            <w:pPr>
              <w:jc w:val="both"/>
              <w:rPr>
                <w:rFonts w:cs="Arial"/>
                <w:sz w:val="24"/>
                <w:szCs w:val="24"/>
              </w:rPr>
            </w:pPr>
          </w:p>
          <w:p w:rsidR="005C3B04" w:rsidRPr="00E21F2B" w:rsidRDefault="005C3B04" w:rsidP="00D23E26">
            <w:pPr>
              <w:jc w:val="both"/>
              <w:rPr>
                <w:rFonts w:cs="Arial"/>
                <w:sz w:val="24"/>
                <w:szCs w:val="24"/>
              </w:rPr>
            </w:pPr>
          </w:p>
        </w:tc>
      </w:tr>
    </w:tbl>
    <w:p w:rsidR="005C3B04" w:rsidRDefault="005C3B04" w:rsidP="005C3B04">
      <w:pPr>
        <w:pStyle w:val="BodyText"/>
        <w:ind w:hanging="1293"/>
        <w:rPr>
          <w:szCs w:val="24"/>
        </w:rPr>
      </w:pPr>
    </w:p>
    <w:p w:rsidR="008D45F3" w:rsidRDefault="008D45F3" w:rsidP="008D45F3">
      <w:pPr>
        <w:spacing w:after="120"/>
        <w:jc w:val="both"/>
        <w:rPr>
          <w:rFonts w:cs="Arial"/>
          <w:b/>
          <w:sz w:val="24"/>
          <w:szCs w:val="24"/>
          <w:u w:val="single"/>
        </w:rPr>
      </w:pPr>
      <w:r>
        <w:rPr>
          <w:rFonts w:cs="Arial"/>
          <w:b/>
          <w:sz w:val="24"/>
          <w:szCs w:val="24"/>
          <w:u w:val="single"/>
        </w:rPr>
        <w:t>Manner in which you would like to be informed of the decision on the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D45F3" w:rsidRPr="00E21F2B" w:rsidTr="003B416A">
        <w:tc>
          <w:tcPr>
            <w:tcW w:w="9072" w:type="dxa"/>
          </w:tcPr>
          <w:p w:rsidR="008D45F3" w:rsidRDefault="008D45F3" w:rsidP="003B416A">
            <w:pPr>
              <w:jc w:val="both"/>
              <w:rPr>
                <w:rFonts w:cs="Arial"/>
                <w:sz w:val="24"/>
                <w:szCs w:val="24"/>
              </w:rPr>
            </w:pPr>
          </w:p>
          <w:p w:rsidR="008D45F3" w:rsidRDefault="008D45F3" w:rsidP="003B416A">
            <w:pPr>
              <w:jc w:val="both"/>
              <w:rPr>
                <w:rFonts w:cs="Arial"/>
                <w:sz w:val="24"/>
                <w:szCs w:val="24"/>
              </w:rPr>
            </w:pPr>
          </w:p>
          <w:p w:rsidR="008D45F3" w:rsidRDefault="008D45F3" w:rsidP="003B416A">
            <w:pPr>
              <w:jc w:val="both"/>
              <w:rPr>
                <w:rFonts w:cs="Arial"/>
                <w:sz w:val="24"/>
                <w:szCs w:val="24"/>
              </w:rPr>
            </w:pPr>
          </w:p>
          <w:p w:rsidR="008D45F3" w:rsidRPr="00E21F2B" w:rsidRDefault="008D45F3" w:rsidP="003B416A">
            <w:pPr>
              <w:jc w:val="both"/>
              <w:rPr>
                <w:rFonts w:cs="Arial"/>
                <w:sz w:val="24"/>
                <w:szCs w:val="24"/>
              </w:rPr>
            </w:pPr>
          </w:p>
        </w:tc>
      </w:tr>
    </w:tbl>
    <w:p w:rsidR="005C3B04" w:rsidRDefault="005C3B04" w:rsidP="005C3B04">
      <w:pPr>
        <w:pStyle w:val="BodyText"/>
        <w:ind w:hanging="1293"/>
        <w:rPr>
          <w:szCs w:val="24"/>
        </w:rPr>
      </w:pPr>
    </w:p>
    <w:p w:rsidR="005C3B04" w:rsidRPr="00E21F2B" w:rsidRDefault="005C3B04" w:rsidP="005C3B04">
      <w:pPr>
        <w:pStyle w:val="BodyText"/>
        <w:ind w:hanging="1293"/>
        <w:rPr>
          <w:szCs w:val="24"/>
        </w:rPr>
      </w:pPr>
    </w:p>
    <w:p w:rsidR="005C3B04" w:rsidRPr="00E21F2B" w:rsidRDefault="005C3B04" w:rsidP="005C3B04">
      <w:pPr>
        <w:pStyle w:val="BodyText"/>
        <w:ind w:hanging="1293"/>
        <w:rPr>
          <w:szCs w:val="24"/>
        </w:rPr>
      </w:pPr>
      <w:r>
        <w:rPr>
          <w:szCs w:val="24"/>
        </w:rPr>
        <w:t>Requestor</w:t>
      </w:r>
      <w:r w:rsidRPr="00E21F2B">
        <w:rPr>
          <w:szCs w:val="24"/>
        </w:rPr>
        <w:t>’s Signature:  ________________             Date: ____________________</w:t>
      </w:r>
    </w:p>
    <w:p w:rsidR="005C3B04" w:rsidRPr="00E21F2B" w:rsidRDefault="005C3B04" w:rsidP="005C3B04">
      <w:pPr>
        <w:pStyle w:val="BodyText"/>
        <w:ind w:hanging="1293"/>
        <w:rPr>
          <w:szCs w:val="24"/>
        </w:rPr>
      </w:pPr>
    </w:p>
    <w:p w:rsidR="005C3B04" w:rsidRDefault="005C3B04" w:rsidP="005C3B04">
      <w:pPr>
        <w:pStyle w:val="BodyText"/>
        <w:ind w:hanging="1293"/>
        <w:rPr>
          <w:szCs w:val="24"/>
        </w:rPr>
      </w:pPr>
    </w:p>
    <w:p w:rsidR="005C3B04" w:rsidRDefault="005C3B04" w:rsidP="005C3B04">
      <w:pPr>
        <w:pStyle w:val="BodyText"/>
        <w:ind w:hanging="1293"/>
        <w:rPr>
          <w:szCs w:val="24"/>
        </w:rPr>
      </w:pPr>
    </w:p>
    <w:p w:rsidR="005C3B04" w:rsidRDefault="005C3B04" w:rsidP="005C3B04">
      <w:pPr>
        <w:pStyle w:val="BodyText"/>
        <w:ind w:hanging="1293"/>
        <w:rPr>
          <w:i/>
          <w:szCs w:val="24"/>
        </w:rPr>
      </w:pPr>
      <w:r w:rsidRPr="009F1B2C">
        <w:rPr>
          <w:i/>
          <w:szCs w:val="24"/>
        </w:rPr>
        <w:t>For official use:</w:t>
      </w:r>
    </w:p>
    <w:p w:rsidR="005C3B04" w:rsidRDefault="005C3B04" w:rsidP="005C3B04">
      <w:pPr>
        <w:pStyle w:val="BodyText"/>
        <w:ind w:hanging="1293"/>
        <w:rPr>
          <w:i/>
          <w:szCs w:val="24"/>
        </w:rPr>
      </w:pPr>
    </w:p>
    <w:p w:rsidR="005C3B04" w:rsidRDefault="005C3B04" w:rsidP="005C3B04">
      <w:pPr>
        <w:pStyle w:val="BodyText"/>
        <w:ind w:hanging="1293"/>
        <w:rPr>
          <w:szCs w:val="24"/>
        </w:rPr>
      </w:pPr>
      <w:r w:rsidRPr="00E21F2B">
        <w:rPr>
          <w:szCs w:val="24"/>
        </w:rPr>
        <w:t>Date</w:t>
      </w:r>
      <w:r>
        <w:rPr>
          <w:szCs w:val="24"/>
        </w:rPr>
        <w:t xml:space="preserve"> Received</w:t>
      </w:r>
      <w:r w:rsidRPr="00E21F2B">
        <w:rPr>
          <w:szCs w:val="24"/>
        </w:rPr>
        <w:t>: ________________</w:t>
      </w:r>
      <w:r w:rsidR="00B0505F">
        <w:rPr>
          <w:szCs w:val="24"/>
          <w:u w:val="single"/>
        </w:rPr>
        <w:t xml:space="preserve">               </w:t>
      </w:r>
    </w:p>
    <w:p w:rsidR="005C3B04" w:rsidRDefault="005C3B04" w:rsidP="005C3B04">
      <w:pPr>
        <w:pStyle w:val="BodyText"/>
        <w:ind w:hanging="1293"/>
        <w:rPr>
          <w:szCs w:val="24"/>
        </w:rPr>
      </w:pPr>
    </w:p>
    <w:p w:rsidR="005C3B04" w:rsidRDefault="005C3B04" w:rsidP="005C3B04">
      <w:pPr>
        <w:pStyle w:val="BodyText"/>
        <w:ind w:hanging="1293"/>
        <w:rPr>
          <w:szCs w:val="24"/>
        </w:rPr>
      </w:pPr>
    </w:p>
    <w:p w:rsidR="005C3B04" w:rsidRPr="009F1B2C" w:rsidRDefault="005C3B04" w:rsidP="005C3B04">
      <w:pPr>
        <w:pStyle w:val="BodyText"/>
        <w:ind w:hanging="1293"/>
        <w:rPr>
          <w:szCs w:val="24"/>
        </w:rPr>
      </w:pPr>
      <w:r>
        <w:rPr>
          <w:szCs w:val="24"/>
        </w:rPr>
        <w:t>Received by whom</w:t>
      </w:r>
      <w:r w:rsidRPr="00E21F2B">
        <w:rPr>
          <w:szCs w:val="24"/>
        </w:rPr>
        <w:t xml:space="preserve">:  </w:t>
      </w:r>
      <w:r w:rsidRPr="009F1B2C">
        <w:rPr>
          <w:szCs w:val="24"/>
        </w:rPr>
        <w:t>_______________</w:t>
      </w:r>
      <w:r>
        <w:rPr>
          <w:szCs w:val="24"/>
          <w:u w:val="single"/>
        </w:rPr>
        <w:t xml:space="preserve">          </w:t>
      </w:r>
      <w:r w:rsidRPr="009F1B2C">
        <w:rPr>
          <w:szCs w:val="24"/>
        </w:rPr>
        <w:t xml:space="preserve">             </w:t>
      </w:r>
    </w:p>
    <w:p w:rsidR="005C3B04" w:rsidRPr="00E54481" w:rsidRDefault="005C3B04" w:rsidP="00E54481">
      <w:pPr>
        <w:pStyle w:val="BodyText"/>
        <w:spacing w:line="276" w:lineRule="auto"/>
        <w:rPr>
          <w:rFonts w:cs="Arial"/>
          <w:szCs w:val="24"/>
        </w:rPr>
      </w:pPr>
    </w:p>
    <w:sectPr w:rsidR="005C3B04" w:rsidRPr="00E54481" w:rsidSect="005C1AA1">
      <w:headerReference w:type="default" r:id="rId13"/>
      <w:footerReference w:type="default" r:id="rId14"/>
      <w:pgSz w:w="11907" w:h="16834" w:code="9"/>
      <w:pgMar w:top="680" w:right="1134" w:bottom="1440" w:left="1134" w:header="28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6A" w:rsidRDefault="003B416A">
      <w:r>
        <w:separator/>
      </w:r>
    </w:p>
  </w:endnote>
  <w:endnote w:type="continuationSeparator" w:id="0">
    <w:p w:rsidR="003B416A" w:rsidRDefault="003B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20" w:rsidRDefault="00ED3F20" w:rsidP="00ED3F20">
    <w:pPr>
      <w:jc w:val="center"/>
      <w:rPr>
        <w:b/>
        <w:sz w:val="36"/>
        <w:szCs w:val="36"/>
      </w:rPr>
    </w:pPr>
    <w:r>
      <w:rPr>
        <w:b/>
        <w:sz w:val="36"/>
        <w:szCs w:val="36"/>
      </w:rPr>
      <w:t>CONTROLLED</w:t>
    </w:r>
  </w:p>
  <w:p w:rsidR="00ED3F20" w:rsidRPr="00ED3F20" w:rsidRDefault="00ED3F20" w:rsidP="00ED3F20">
    <w:pPr>
      <w:jc w:val="center"/>
      <w:rPr>
        <w:b/>
        <w:sz w:val="36"/>
        <w:szCs w:val="36"/>
      </w:rPr>
    </w:pPr>
    <w:r>
      <w:rPr>
        <w:b/>
        <w:sz w:val="36"/>
        <w:szCs w:val="36"/>
      </w:rPr>
      <w:t>2016/04/28</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2268"/>
      <w:gridCol w:w="2410"/>
      <w:gridCol w:w="2126"/>
    </w:tblGrid>
    <w:tr w:rsidR="003B416A" w:rsidTr="003B416A">
      <w:tc>
        <w:tcPr>
          <w:tcW w:w="2835" w:type="dxa"/>
          <w:shd w:val="clear" w:color="C0C0C0" w:fill="FFFFFF"/>
        </w:tcPr>
        <w:p w:rsidR="003B416A" w:rsidRDefault="003B416A" w:rsidP="003B416A">
          <w:pPr>
            <w:pStyle w:val="Footer"/>
            <w:tabs>
              <w:tab w:val="clear" w:pos="9540"/>
              <w:tab w:val="right" w:pos="9252"/>
            </w:tabs>
            <w:spacing w:before="40" w:after="20"/>
            <w:ind w:left="0" w:right="58" w:firstLine="86"/>
          </w:pPr>
          <w:r>
            <w:t xml:space="preserve">DOCUMENT NO. </w:t>
          </w:r>
        </w:p>
      </w:tc>
      <w:tc>
        <w:tcPr>
          <w:tcW w:w="2268" w:type="dxa"/>
          <w:shd w:val="clear" w:color="C0C0C0" w:fill="FFFFFF"/>
        </w:tcPr>
        <w:p w:rsidR="003B416A" w:rsidRDefault="003B416A" w:rsidP="003B416A">
          <w:pPr>
            <w:pStyle w:val="Footer"/>
            <w:spacing w:before="40" w:after="20"/>
            <w:ind w:left="86" w:right="58"/>
            <w:jc w:val="center"/>
          </w:pPr>
          <w:r>
            <w:t>REVISION</w:t>
          </w:r>
        </w:p>
      </w:tc>
      <w:tc>
        <w:tcPr>
          <w:tcW w:w="2410" w:type="dxa"/>
          <w:shd w:val="clear" w:color="C0C0C0" w:fill="FFFFFF"/>
        </w:tcPr>
        <w:p w:rsidR="003B416A" w:rsidRDefault="003B416A" w:rsidP="003B416A">
          <w:pPr>
            <w:pStyle w:val="Footer"/>
            <w:spacing w:before="40" w:after="20"/>
            <w:ind w:left="86" w:right="58"/>
            <w:jc w:val="center"/>
          </w:pPr>
          <w:r>
            <w:t>ISSUE DATE</w:t>
          </w:r>
        </w:p>
      </w:tc>
      <w:tc>
        <w:tcPr>
          <w:tcW w:w="2126" w:type="dxa"/>
          <w:shd w:val="clear" w:color="C0C0C0" w:fill="FFFFFF"/>
        </w:tcPr>
        <w:p w:rsidR="003B416A" w:rsidRDefault="003B416A" w:rsidP="003B416A">
          <w:pPr>
            <w:pStyle w:val="Footer"/>
            <w:spacing w:before="40" w:after="20"/>
            <w:ind w:right="86"/>
            <w:jc w:val="right"/>
          </w:pPr>
          <w:r>
            <w:t>PAGE</w:t>
          </w:r>
        </w:p>
      </w:tc>
    </w:tr>
    <w:tr w:rsidR="003B416A" w:rsidTr="003B416A">
      <w:tc>
        <w:tcPr>
          <w:tcW w:w="2835" w:type="dxa"/>
        </w:tcPr>
        <w:p w:rsidR="003B416A" w:rsidRDefault="003B416A" w:rsidP="003B416A">
          <w:pPr>
            <w:pStyle w:val="Footer"/>
            <w:spacing w:before="40" w:after="20"/>
            <w:ind w:left="0" w:right="58" w:firstLine="86"/>
            <w:rPr>
              <w:b/>
              <w:color w:val="C0C0C0"/>
            </w:rPr>
          </w:pPr>
          <w:r>
            <w:fldChar w:fldCharType="begin"/>
          </w:r>
          <w:r>
            <w:instrText xml:space="preserve"> REF DocReference \* CHARFORMAT </w:instrText>
          </w:r>
          <w:r>
            <w:fldChar w:fldCharType="separate"/>
          </w:r>
          <w:r w:rsidRPr="003B416A">
            <w:t>ERM/PR/000/004</w:t>
          </w:r>
          <w:r>
            <w:fldChar w:fldCharType="end"/>
          </w:r>
        </w:p>
      </w:tc>
      <w:tc>
        <w:tcPr>
          <w:tcW w:w="2268" w:type="dxa"/>
        </w:tcPr>
        <w:p w:rsidR="003B416A" w:rsidRDefault="00ED3F20" w:rsidP="003B416A">
          <w:pPr>
            <w:pStyle w:val="Footer"/>
            <w:spacing w:before="40" w:after="20"/>
            <w:ind w:left="0" w:right="58" w:firstLine="86"/>
            <w:jc w:val="center"/>
            <w:rPr>
              <w:b/>
              <w:color w:val="C0C0C0"/>
            </w:rPr>
          </w:pPr>
          <w:fldSimple w:instr=" REF DocRevision  \* MERGEFORMAT ">
            <w:r w:rsidR="003B416A" w:rsidRPr="003B416A">
              <w:rPr>
                <w:noProof/>
              </w:rPr>
              <w:t>00</w:t>
            </w:r>
          </w:fldSimple>
        </w:p>
      </w:tc>
      <w:tc>
        <w:tcPr>
          <w:tcW w:w="2410" w:type="dxa"/>
        </w:tcPr>
        <w:p w:rsidR="003B416A" w:rsidRDefault="00ED3F20" w:rsidP="003B416A">
          <w:pPr>
            <w:pStyle w:val="Footer"/>
            <w:spacing w:before="40" w:after="20"/>
            <w:ind w:left="86" w:right="58"/>
            <w:jc w:val="center"/>
            <w:rPr>
              <w:b/>
              <w:color w:val="C0C0C0"/>
            </w:rPr>
          </w:pPr>
          <w:fldSimple w:instr=" REF DocDate  \* MERGEFORMAT ">
            <w:r w:rsidR="003B416A" w:rsidRPr="003B416A">
              <w:rPr>
                <w:noProof/>
              </w:rPr>
              <w:t>2014/04/08</w:t>
            </w:r>
          </w:fldSimple>
        </w:p>
      </w:tc>
      <w:tc>
        <w:tcPr>
          <w:tcW w:w="2126" w:type="dxa"/>
        </w:tcPr>
        <w:p w:rsidR="003B416A" w:rsidRDefault="003B416A" w:rsidP="003B416A">
          <w:pPr>
            <w:pStyle w:val="Footer"/>
            <w:spacing w:before="40" w:after="20"/>
            <w:ind w:left="-8021" w:right="86"/>
            <w:jc w:val="right"/>
            <w:rPr>
              <w:b/>
              <w:color w:val="C0C0C0"/>
            </w:rPr>
          </w:pPr>
          <w:r>
            <w:rPr>
              <w:rStyle w:val="PageNumber"/>
              <w:b w:val="0"/>
            </w:rPr>
            <w:fldChar w:fldCharType="begin"/>
          </w:r>
          <w:r>
            <w:rPr>
              <w:rStyle w:val="PageNumber"/>
              <w:b w:val="0"/>
            </w:rPr>
            <w:instrText xml:space="preserve"> PAGE </w:instrText>
          </w:r>
          <w:r>
            <w:rPr>
              <w:rStyle w:val="PageNumber"/>
              <w:b w:val="0"/>
            </w:rPr>
            <w:fldChar w:fldCharType="separate"/>
          </w:r>
          <w:r w:rsidR="0032756C">
            <w:rPr>
              <w:rStyle w:val="PageNumber"/>
              <w:b w:val="0"/>
              <w:noProof/>
            </w:rPr>
            <w:t>1</w:t>
          </w:r>
          <w:r>
            <w:rPr>
              <w:rStyle w:val="PageNumber"/>
              <w:b w:val="0"/>
            </w:rPr>
            <w:fldChar w:fldCharType="end"/>
          </w:r>
          <w:r>
            <w:rPr>
              <w:rStyle w:val="PageNumber"/>
              <w:b w:val="0"/>
            </w:rPr>
            <w:t xml:space="preserve"> of 12</w:t>
          </w:r>
        </w:p>
      </w:tc>
    </w:tr>
  </w:tbl>
  <w:p w:rsidR="003B416A" w:rsidRDefault="003B416A" w:rsidP="005C1AA1">
    <w:pPr>
      <w:pStyle w:val="Footer"/>
      <w:rPr>
        <w:sz w:val="16"/>
      </w:rPr>
    </w:pPr>
  </w:p>
  <w:p w:rsidR="003B416A" w:rsidRDefault="003B416A">
    <w:pPr>
      <w:pStyle w:val="Footer"/>
      <w:tabs>
        <w:tab w:val="clear" w:pos="4320"/>
        <w:tab w:val="clear" w:pos="9540"/>
      </w:tabs>
      <w:spacing w:before="6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6A" w:rsidRDefault="003B416A">
      <w:r>
        <w:separator/>
      </w:r>
    </w:p>
  </w:footnote>
  <w:footnote w:type="continuationSeparator" w:id="0">
    <w:p w:rsidR="003B416A" w:rsidRDefault="003B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6A" w:rsidRPr="005C1AA1" w:rsidRDefault="003B416A" w:rsidP="005C1AA1">
    <w:pPr>
      <w:pStyle w:val="Header"/>
      <w:jc w:val="center"/>
      <w:rPr>
        <w:i/>
      </w:rPr>
    </w:pPr>
    <w:r>
      <w:rPr>
        <w:i/>
      </w:rPr>
      <w:t>This document might have been superseded since printing. Refer to SAP DMS for the latest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C80AA36"/>
    <w:lvl w:ilvl="0">
      <w:start w:val="1"/>
      <w:numFmt w:val="decimal"/>
      <w:pStyle w:val="Heading1"/>
      <w:lvlText w:val="%1."/>
      <w:legacy w:legacy="1" w:legacySpace="0" w:legacyIndent="708"/>
      <w:lvlJc w:val="left"/>
      <w:pPr>
        <w:ind w:left="992" w:hanging="708"/>
      </w:pPr>
      <w:rPr>
        <w:sz w:val="24"/>
        <w:szCs w:val="24"/>
      </w:r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02A7D18"/>
    <w:multiLevelType w:val="hybridMultilevel"/>
    <w:tmpl w:val="9E00E898"/>
    <w:lvl w:ilvl="0" w:tplc="FF8889F4">
      <w:start w:val="1"/>
      <w:numFmt w:val="decimal"/>
      <w:lvlText w:val="%1."/>
      <w:lvlJc w:val="left"/>
      <w:pPr>
        <w:ind w:left="100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0CB1209"/>
    <w:multiLevelType w:val="hybridMultilevel"/>
    <w:tmpl w:val="20DE5C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FE5C0D"/>
    <w:multiLevelType w:val="hybridMultilevel"/>
    <w:tmpl w:val="496E75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F81AF1"/>
    <w:multiLevelType w:val="hybridMultilevel"/>
    <w:tmpl w:val="80A479B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 w15:restartNumberingAfterBreak="0">
    <w:nsid w:val="185A5ADD"/>
    <w:multiLevelType w:val="hybridMultilevel"/>
    <w:tmpl w:val="208E324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190B5DBF"/>
    <w:multiLevelType w:val="multilevel"/>
    <w:tmpl w:val="348C44E6"/>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5"/>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15:restartNumberingAfterBreak="0">
    <w:nsid w:val="232339A4"/>
    <w:multiLevelType w:val="multilevel"/>
    <w:tmpl w:val="F546322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90B3D6F"/>
    <w:multiLevelType w:val="hybridMultilevel"/>
    <w:tmpl w:val="0CCE9F5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2B8410CC"/>
    <w:multiLevelType w:val="hybridMultilevel"/>
    <w:tmpl w:val="4E76915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0" w15:restartNumberingAfterBreak="0">
    <w:nsid w:val="34A83E3E"/>
    <w:multiLevelType w:val="hybridMultilevel"/>
    <w:tmpl w:val="37F897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4D67D08"/>
    <w:multiLevelType w:val="multilevel"/>
    <w:tmpl w:val="F8B4BC22"/>
    <w:lvl w:ilvl="0">
      <w:start w:val="7"/>
      <w:numFmt w:val="decimal"/>
      <w:lvlText w:val="%1"/>
      <w:lvlJc w:val="left"/>
      <w:pPr>
        <w:ind w:left="1069" w:hanging="360"/>
      </w:pPr>
      <w:rPr>
        <w:rFonts w:cs="Times New Roman" w:hint="default"/>
      </w:rPr>
    </w:lvl>
    <w:lvl w:ilvl="1">
      <w:start w:val="2"/>
      <w:numFmt w:val="decimal"/>
      <w:lvlText w:val="%1.%2"/>
      <w:lvlJc w:val="left"/>
      <w:pPr>
        <w:ind w:left="1777" w:hanging="360"/>
      </w:pPr>
      <w:rPr>
        <w:rFonts w:cs="Times New Roman" w:hint="default"/>
      </w:rPr>
    </w:lvl>
    <w:lvl w:ilvl="2">
      <w:start w:val="1"/>
      <w:numFmt w:val="decimal"/>
      <w:lvlText w:val="%1.%2.%3"/>
      <w:lvlJc w:val="left"/>
      <w:pPr>
        <w:ind w:left="2845" w:hanging="720"/>
      </w:pPr>
      <w:rPr>
        <w:rFonts w:cs="Times New Roman" w:hint="default"/>
      </w:rPr>
    </w:lvl>
    <w:lvl w:ilvl="3">
      <w:start w:val="1"/>
      <w:numFmt w:val="decimal"/>
      <w:lvlText w:val="%1.%2.%3.%4"/>
      <w:lvlJc w:val="left"/>
      <w:pPr>
        <w:ind w:left="3913" w:hanging="1080"/>
      </w:pPr>
      <w:rPr>
        <w:rFonts w:cs="Times New Roman" w:hint="default"/>
      </w:rPr>
    </w:lvl>
    <w:lvl w:ilvl="4">
      <w:start w:val="1"/>
      <w:numFmt w:val="decimal"/>
      <w:lvlText w:val="%1.%2.%3.%4.%5"/>
      <w:lvlJc w:val="left"/>
      <w:pPr>
        <w:ind w:left="4621" w:hanging="1080"/>
      </w:pPr>
      <w:rPr>
        <w:rFonts w:cs="Times New Roman" w:hint="default"/>
      </w:rPr>
    </w:lvl>
    <w:lvl w:ilvl="5">
      <w:start w:val="1"/>
      <w:numFmt w:val="decimal"/>
      <w:lvlText w:val="%1.%2.%3.%4.%5.%6"/>
      <w:lvlJc w:val="left"/>
      <w:pPr>
        <w:ind w:left="5689" w:hanging="1440"/>
      </w:pPr>
      <w:rPr>
        <w:rFonts w:cs="Times New Roman" w:hint="default"/>
      </w:rPr>
    </w:lvl>
    <w:lvl w:ilvl="6">
      <w:start w:val="1"/>
      <w:numFmt w:val="decimal"/>
      <w:lvlText w:val="%1.%2.%3.%4.%5.%6.%7"/>
      <w:lvlJc w:val="left"/>
      <w:pPr>
        <w:ind w:left="6397" w:hanging="1440"/>
      </w:pPr>
      <w:rPr>
        <w:rFonts w:cs="Times New Roman" w:hint="default"/>
      </w:rPr>
    </w:lvl>
    <w:lvl w:ilvl="7">
      <w:start w:val="1"/>
      <w:numFmt w:val="decimal"/>
      <w:lvlText w:val="%1.%2.%3.%4.%5.%6.%7.%8"/>
      <w:lvlJc w:val="left"/>
      <w:pPr>
        <w:ind w:left="7465" w:hanging="1800"/>
      </w:pPr>
      <w:rPr>
        <w:rFonts w:cs="Times New Roman" w:hint="default"/>
      </w:rPr>
    </w:lvl>
    <w:lvl w:ilvl="8">
      <w:start w:val="1"/>
      <w:numFmt w:val="decimal"/>
      <w:lvlText w:val="%1.%2.%3.%4.%5.%6.%7.%8.%9"/>
      <w:lvlJc w:val="left"/>
      <w:pPr>
        <w:ind w:left="8173" w:hanging="1800"/>
      </w:pPr>
      <w:rPr>
        <w:rFonts w:cs="Times New Roman" w:hint="default"/>
      </w:rPr>
    </w:lvl>
  </w:abstractNum>
  <w:abstractNum w:abstractNumId="12" w15:restartNumberingAfterBreak="0">
    <w:nsid w:val="517409E2"/>
    <w:multiLevelType w:val="multilevel"/>
    <w:tmpl w:val="A1BC241E"/>
    <w:lvl w:ilvl="0">
      <w:start w:val="7"/>
      <w:numFmt w:val="decimal"/>
      <w:lvlText w:val="%1"/>
      <w:lvlJc w:val="left"/>
      <w:pPr>
        <w:ind w:left="360" w:hanging="360"/>
      </w:pPr>
      <w:rPr>
        <w:rFonts w:cs="Times New Roman" w:hint="default"/>
      </w:rPr>
    </w:lvl>
    <w:lvl w:ilvl="1">
      <w:start w:val="2"/>
      <w:numFmt w:val="decimal"/>
      <w:lvlText w:val="%1.%2"/>
      <w:lvlJc w:val="left"/>
      <w:pPr>
        <w:ind w:left="7874"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54837C9F"/>
    <w:multiLevelType w:val="hybridMultilevel"/>
    <w:tmpl w:val="A07894C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56AF4115"/>
    <w:multiLevelType w:val="hybridMultilevel"/>
    <w:tmpl w:val="0EC64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D14D98"/>
    <w:multiLevelType w:val="hybridMultilevel"/>
    <w:tmpl w:val="E53E3682"/>
    <w:lvl w:ilvl="0" w:tplc="1C090001">
      <w:start w:val="1"/>
      <w:numFmt w:val="bullet"/>
      <w:lvlText w:val=""/>
      <w:lvlJc w:val="left"/>
      <w:pPr>
        <w:ind w:left="1068" w:hanging="360"/>
      </w:pPr>
      <w:rPr>
        <w:rFonts w:ascii="Symbol" w:hAnsi="Symbol" w:hint="default"/>
      </w:rPr>
    </w:lvl>
    <w:lvl w:ilvl="1" w:tplc="1C090003">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16" w15:restartNumberingAfterBreak="0">
    <w:nsid w:val="67922007"/>
    <w:multiLevelType w:val="hybridMultilevel"/>
    <w:tmpl w:val="EA44B22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0"/>
  </w:num>
  <w:num w:numId="2">
    <w:abstractNumId w:val="6"/>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3"/>
  </w:num>
  <w:num w:numId="6">
    <w:abstractNumId w:val="14"/>
  </w:num>
  <w:num w:numId="7">
    <w:abstractNumId w:val="8"/>
  </w:num>
  <w:num w:numId="8">
    <w:abstractNumId w:val="9"/>
  </w:num>
  <w:num w:numId="9">
    <w:abstractNumId w:val="11"/>
  </w:num>
  <w:num w:numId="10">
    <w:abstractNumId w:val="12"/>
  </w:num>
  <w:num w:numId="11">
    <w:abstractNumId w:val="16"/>
  </w:num>
  <w:num w:numId="12">
    <w:abstractNumId w:val="4"/>
  </w:num>
  <w:num w:numId="13">
    <w:abstractNumId w:val="3"/>
  </w:num>
  <w:num w:numId="14">
    <w:abstractNumId w:val="5"/>
  </w:num>
  <w:num w:numId="15">
    <w:abstractNumId w:val="10"/>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CD"/>
    <w:rsid w:val="000141B5"/>
    <w:rsid w:val="00022886"/>
    <w:rsid w:val="000A00F4"/>
    <w:rsid w:val="000B3210"/>
    <w:rsid w:val="000B653E"/>
    <w:rsid w:val="000F1137"/>
    <w:rsid w:val="001221B1"/>
    <w:rsid w:val="001D38DD"/>
    <w:rsid w:val="00207BD0"/>
    <w:rsid w:val="00281FCD"/>
    <w:rsid w:val="002A6A7B"/>
    <w:rsid w:val="002D19C2"/>
    <w:rsid w:val="002E4084"/>
    <w:rsid w:val="0032756C"/>
    <w:rsid w:val="00364488"/>
    <w:rsid w:val="00386227"/>
    <w:rsid w:val="00394390"/>
    <w:rsid w:val="003B416A"/>
    <w:rsid w:val="00406AD8"/>
    <w:rsid w:val="00551153"/>
    <w:rsid w:val="00561B7B"/>
    <w:rsid w:val="005C1AA1"/>
    <w:rsid w:val="005C3B04"/>
    <w:rsid w:val="006262E7"/>
    <w:rsid w:val="00644895"/>
    <w:rsid w:val="006B24AE"/>
    <w:rsid w:val="006B7FA9"/>
    <w:rsid w:val="0075503C"/>
    <w:rsid w:val="007A6DBF"/>
    <w:rsid w:val="007D7249"/>
    <w:rsid w:val="007E4734"/>
    <w:rsid w:val="008D45F3"/>
    <w:rsid w:val="008E747A"/>
    <w:rsid w:val="009235DD"/>
    <w:rsid w:val="00944E64"/>
    <w:rsid w:val="009B6F7B"/>
    <w:rsid w:val="00A03BAA"/>
    <w:rsid w:val="00A96729"/>
    <w:rsid w:val="00AD0200"/>
    <w:rsid w:val="00AD1138"/>
    <w:rsid w:val="00AE546C"/>
    <w:rsid w:val="00B0505F"/>
    <w:rsid w:val="00BC4A1A"/>
    <w:rsid w:val="00BE4413"/>
    <w:rsid w:val="00C25661"/>
    <w:rsid w:val="00C42A97"/>
    <w:rsid w:val="00D20BFC"/>
    <w:rsid w:val="00D23E26"/>
    <w:rsid w:val="00D2481C"/>
    <w:rsid w:val="00D55991"/>
    <w:rsid w:val="00E54481"/>
    <w:rsid w:val="00ED3F20"/>
    <w:rsid w:val="00F33B3E"/>
    <w:rsid w:val="00F70FAA"/>
    <w:rsid w:val="00FA06A7"/>
    <w:rsid w:val="00FC46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5F985E-B18C-4AD6-A7AE-D176D715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US"/>
    </w:rPr>
  </w:style>
  <w:style w:type="paragraph" w:styleId="Heading1">
    <w:name w:val="heading 1"/>
    <w:basedOn w:val="Normal"/>
    <w:next w:val="BodyText"/>
    <w:qFormat/>
    <w:pPr>
      <w:keepNext/>
      <w:numPr>
        <w:numId w:val="1"/>
      </w:numPr>
      <w:spacing w:before="360" w:after="480"/>
      <w:outlineLvl w:val="0"/>
    </w:pPr>
    <w:rPr>
      <w:b/>
      <w:kern w:val="28"/>
      <w:sz w:val="32"/>
    </w:rPr>
  </w:style>
  <w:style w:type="paragraph" w:styleId="Heading2">
    <w:name w:val="heading 2"/>
    <w:basedOn w:val="Normal"/>
    <w:next w:val="BodyText"/>
    <w:qFormat/>
    <w:pPr>
      <w:numPr>
        <w:ilvl w:val="1"/>
        <w:numId w:val="1"/>
      </w:numPr>
      <w:spacing w:before="240" w:after="360"/>
      <w:outlineLvl w:val="1"/>
    </w:pPr>
    <w:rPr>
      <w:b/>
      <w:sz w:val="24"/>
    </w:rPr>
  </w:style>
  <w:style w:type="paragraph" w:styleId="Heading3">
    <w:name w:val="heading 3"/>
    <w:basedOn w:val="Normal"/>
    <w:next w:val="BodyText"/>
    <w:qFormat/>
    <w:pPr>
      <w:keepNext/>
      <w:numPr>
        <w:ilvl w:val="2"/>
        <w:numId w:val="1"/>
      </w:numPr>
      <w:spacing w:before="240" w:after="240"/>
      <w:outlineLvl w:val="2"/>
    </w:pPr>
    <w:rPr>
      <w:b/>
      <w:sz w:val="24"/>
    </w:rPr>
  </w:style>
  <w:style w:type="paragraph" w:styleId="Heading4">
    <w:name w:val="heading 4"/>
    <w:basedOn w:val="Normal"/>
    <w:next w:val="BodyText"/>
    <w:qFormat/>
    <w:pPr>
      <w:keepNext/>
      <w:numPr>
        <w:ilvl w:val="3"/>
        <w:numId w:val="1"/>
      </w:numPr>
      <w:spacing w:before="240" w:after="120"/>
      <w:outlineLvl w:val="3"/>
    </w:pPr>
    <w:rPr>
      <w:sz w:val="24"/>
    </w:rPr>
  </w:style>
  <w:style w:type="paragraph" w:styleId="Heading5">
    <w:name w:val="heading 5"/>
    <w:basedOn w:val="Normal"/>
    <w:next w:val="BodyText"/>
    <w:qFormat/>
    <w:pPr>
      <w:numPr>
        <w:ilvl w:val="4"/>
        <w:numId w:val="1"/>
      </w:numPr>
      <w:spacing w:before="240" w:after="60"/>
      <w:outlineLvl w:val="4"/>
    </w:pPr>
    <w:rPr>
      <w:i/>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ind w:left="1151"/>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9540"/>
      </w:tabs>
      <w:ind w:left="-1152"/>
    </w:pPr>
  </w:style>
  <w:style w:type="character" w:styleId="PageNumber">
    <w:name w:val="page number"/>
    <w:semiHidden/>
    <w:rPr>
      <w:rFonts w:ascii="Arial" w:hAnsi="Arial"/>
      <w:b/>
      <w:sz w:val="20"/>
    </w:rPr>
  </w:style>
  <w:style w:type="paragraph" w:styleId="TOC1">
    <w:name w:val="toc 1"/>
    <w:basedOn w:val="Normal"/>
    <w:next w:val="Normal"/>
    <w:uiPriority w:val="39"/>
    <w:pPr>
      <w:tabs>
        <w:tab w:val="right" w:pos="9605"/>
      </w:tabs>
      <w:spacing w:before="360"/>
    </w:pPr>
    <w:rPr>
      <w:b/>
      <w:caps/>
      <w:sz w:val="24"/>
    </w:rPr>
  </w:style>
  <w:style w:type="paragraph" w:styleId="TOCHeading">
    <w:name w:val="TOC Heading"/>
    <w:basedOn w:val="Normal"/>
    <w:next w:val="BodyText"/>
    <w:qFormat/>
    <w:pPr>
      <w:jc w:val="center"/>
    </w:pPr>
    <w:rPr>
      <w:b/>
      <w:sz w:val="32"/>
    </w:rPr>
  </w:style>
  <w:style w:type="paragraph" w:styleId="TOC2">
    <w:name w:val="toc 2"/>
    <w:basedOn w:val="Normal"/>
    <w:next w:val="Normal"/>
    <w:uiPriority w:val="39"/>
    <w:pPr>
      <w:tabs>
        <w:tab w:val="right" w:pos="9605"/>
      </w:tabs>
      <w:spacing w:before="240"/>
      <w:ind w:left="200"/>
    </w:pPr>
    <w:rPr>
      <w:b/>
    </w:rPr>
  </w:style>
  <w:style w:type="paragraph" w:styleId="TOC3">
    <w:name w:val="toc 3"/>
    <w:basedOn w:val="Normal"/>
    <w:next w:val="Normal"/>
    <w:semiHidden/>
    <w:pPr>
      <w:tabs>
        <w:tab w:val="right" w:pos="9605"/>
      </w:tabs>
      <w:ind w:left="400"/>
    </w:pPr>
  </w:style>
  <w:style w:type="paragraph" w:styleId="TOC4">
    <w:name w:val="toc 4"/>
    <w:basedOn w:val="Normal"/>
    <w:next w:val="Normal"/>
    <w:semiHidden/>
    <w:pPr>
      <w:tabs>
        <w:tab w:val="right" w:pos="9605"/>
      </w:tabs>
      <w:ind w:left="600"/>
    </w:pPr>
  </w:style>
  <w:style w:type="paragraph" w:styleId="TOC5">
    <w:name w:val="toc 5"/>
    <w:basedOn w:val="Normal"/>
    <w:next w:val="Normal"/>
    <w:semiHidden/>
    <w:pPr>
      <w:tabs>
        <w:tab w:val="right" w:pos="9605"/>
      </w:tabs>
      <w:ind w:left="800"/>
    </w:pPr>
  </w:style>
  <w:style w:type="paragraph" w:styleId="TOC6">
    <w:name w:val="toc 6"/>
    <w:basedOn w:val="Normal"/>
    <w:next w:val="Normal"/>
    <w:semiHidden/>
    <w:pPr>
      <w:tabs>
        <w:tab w:val="right" w:pos="9605"/>
      </w:tabs>
      <w:ind w:left="1000"/>
    </w:pPr>
  </w:style>
  <w:style w:type="paragraph" w:styleId="TOC7">
    <w:name w:val="toc 7"/>
    <w:basedOn w:val="Normal"/>
    <w:next w:val="Normal"/>
    <w:semiHidden/>
    <w:pPr>
      <w:tabs>
        <w:tab w:val="right" w:pos="9605"/>
      </w:tabs>
      <w:ind w:left="1200"/>
    </w:pPr>
  </w:style>
  <w:style w:type="paragraph" w:styleId="TOC8">
    <w:name w:val="toc 8"/>
    <w:basedOn w:val="Normal"/>
    <w:next w:val="Normal"/>
    <w:semiHidden/>
    <w:pPr>
      <w:tabs>
        <w:tab w:val="right" w:pos="9605"/>
      </w:tabs>
      <w:ind w:left="1400"/>
    </w:pPr>
  </w:style>
  <w:style w:type="paragraph" w:styleId="TOC9">
    <w:name w:val="toc 9"/>
    <w:basedOn w:val="Normal"/>
    <w:next w:val="Normal"/>
    <w:semiHidden/>
    <w:pPr>
      <w:tabs>
        <w:tab w:val="right" w:pos="9605"/>
      </w:tabs>
      <w:ind w:left="1600"/>
    </w:pPr>
  </w:style>
  <w:style w:type="paragraph" w:customStyle="1" w:styleId="TableHeading">
    <w:name w:val="Table Heading"/>
    <w:basedOn w:val="Normal"/>
    <w:pPr>
      <w:spacing w:before="60" w:after="60"/>
      <w:ind w:left="1151"/>
      <w:jc w:val="center"/>
    </w:pPr>
    <w:rPr>
      <w:b/>
    </w:rPr>
  </w:style>
  <w:style w:type="paragraph" w:customStyle="1" w:styleId="TableText">
    <w:name w:val="Table Text"/>
    <w:basedOn w:val="BodyText"/>
    <w:pPr>
      <w:spacing w:before="40" w:after="40"/>
      <w:jc w:val="center"/>
    </w:pPr>
  </w:style>
  <w:style w:type="paragraph" w:customStyle="1" w:styleId="Default">
    <w:name w:val="Default"/>
    <w:rsid w:val="00944E64"/>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944E64"/>
    <w:pPr>
      <w:spacing w:after="200" w:line="276" w:lineRule="auto"/>
      <w:ind w:left="720"/>
      <w:contextualSpacing/>
    </w:pPr>
    <w:rPr>
      <w:rFonts w:ascii="Calibri" w:eastAsia="Calibri" w:hAnsi="Calibri"/>
      <w:sz w:val="22"/>
      <w:szCs w:val="22"/>
      <w:lang w:val="en-ZA"/>
    </w:rPr>
  </w:style>
  <w:style w:type="character" w:styleId="Hyperlink">
    <w:name w:val="Hyperlink"/>
    <w:uiPriority w:val="99"/>
    <w:unhideWhenUsed/>
    <w:rsid w:val="00D20BFC"/>
    <w:rPr>
      <w:color w:val="0000FF"/>
      <w:u w:val="single"/>
    </w:rPr>
  </w:style>
  <w:style w:type="paragraph" w:styleId="BalloonText">
    <w:name w:val="Balloon Text"/>
    <w:basedOn w:val="Normal"/>
    <w:link w:val="BalloonTextChar"/>
    <w:uiPriority w:val="99"/>
    <w:semiHidden/>
    <w:unhideWhenUsed/>
    <w:rsid w:val="00364488"/>
    <w:rPr>
      <w:rFonts w:ascii="Tahoma" w:hAnsi="Tahoma" w:cs="Tahoma"/>
      <w:sz w:val="16"/>
      <w:szCs w:val="16"/>
    </w:rPr>
  </w:style>
  <w:style w:type="character" w:customStyle="1" w:styleId="BalloonTextChar">
    <w:name w:val="Balloon Text Char"/>
    <w:basedOn w:val="DefaultParagraphFont"/>
    <w:link w:val="BalloonText"/>
    <w:uiPriority w:val="99"/>
    <w:semiHidden/>
    <w:rsid w:val="0036448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1221B1"/>
    <w:rPr>
      <w:sz w:val="16"/>
      <w:szCs w:val="16"/>
    </w:rPr>
  </w:style>
  <w:style w:type="paragraph" w:styleId="CommentText">
    <w:name w:val="annotation text"/>
    <w:basedOn w:val="Normal"/>
    <w:link w:val="CommentTextChar"/>
    <w:uiPriority w:val="99"/>
    <w:unhideWhenUsed/>
    <w:rsid w:val="001221B1"/>
  </w:style>
  <w:style w:type="character" w:customStyle="1" w:styleId="CommentTextChar">
    <w:name w:val="Comment Text Char"/>
    <w:basedOn w:val="DefaultParagraphFont"/>
    <w:link w:val="CommentText"/>
    <w:uiPriority w:val="99"/>
    <w:rsid w:val="001221B1"/>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1221B1"/>
    <w:rPr>
      <w:b/>
      <w:bCs/>
    </w:rPr>
  </w:style>
  <w:style w:type="character" w:customStyle="1" w:styleId="CommentSubjectChar">
    <w:name w:val="Comment Subject Char"/>
    <w:basedOn w:val="CommentTextChar"/>
    <w:link w:val="CommentSubject"/>
    <w:uiPriority w:val="99"/>
    <w:semiHidden/>
    <w:rsid w:val="001221B1"/>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osa@petrosa.co.z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rosa.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sizwe.nokwe@petrosa.co.z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etrosa@petrosa.co.z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AIA\PAIA%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F32E5060ABED439593238C790308B8" ma:contentTypeVersion="2" ma:contentTypeDescription="Create a new document." ma:contentTypeScope="" ma:versionID="3a8a8d690fad98851134ba0344b73682">
  <xsd:schema xmlns:xsd="http://www.w3.org/2001/XMLSchema" xmlns:xs="http://www.w3.org/2001/XMLSchema" xmlns:p="http://schemas.microsoft.com/office/2006/metadata/properties" xmlns:ns1="http://schemas.microsoft.com/sharepoint/v3" targetNamespace="http://schemas.microsoft.com/office/2006/metadata/properties" ma:root="true" ma:fieldsID="a3a175cd95f6fec77d67499f308921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815AB-878C-407C-ADED-93C0AB154516}"/>
</file>

<file path=customXml/itemProps2.xml><?xml version="1.0" encoding="utf-8"?>
<ds:datastoreItem xmlns:ds="http://schemas.openxmlformats.org/officeDocument/2006/customXml" ds:itemID="{BEFBDF8D-DD5F-44D0-A7C3-24F19329AEA5}"/>
</file>

<file path=customXml/itemProps3.xml><?xml version="1.0" encoding="utf-8"?>
<ds:datastoreItem xmlns:ds="http://schemas.openxmlformats.org/officeDocument/2006/customXml" ds:itemID="{604CE514-7ADF-4225-BD83-7F7FFB36AEAF}"/>
</file>

<file path=customXml/itemProps4.xml><?xml version="1.0" encoding="utf-8"?>
<ds:datastoreItem xmlns:ds="http://schemas.openxmlformats.org/officeDocument/2006/customXml" ds:itemID="{BC1160C3-22C5-46D7-BA33-864DCE8BF023}"/>
</file>

<file path=docProps/app.xml><?xml version="1.0" encoding="utf-8"?>
<Properties xmlns="http://schemas.openxmlformats.org/officeDocument/2006/extended-properties" xmlns:vt="http://schemas.openxmlformats.org/officeDocument/2006/docPropsVTypes">
  <Template>PAIA Manual</Template>
  <TotalTime>0</TotalTime>
  <Pages>13</Pages>
  <Words>1695</Words>
  <Characters>9666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Procedure Template</vt:lpstr>
    </vt:vector>
  </TitlesOfParts>
  <Manager>Bheki Malinga</Manager>
  <Company>PetroSA</Company>
  <LinksUpToDate>false</LinksUpToDate>
  <CharactersWithSpaces>11339</CharactersWithSpaces>
  <SharedDoc>false</SharedDoc>
  <HLinks>
    <vt:vector size="24" baseType="variant">
      <vt:variant>
        <vt:i4>5111857</vt:i4>
      </vt:variant>
      <vt:variant>
        <vt:i4>42</vt:i4>
      </vt:variant>
      <vt:variant>
        <vt:i4>0</vt:i4>
      </vt:variant>
      <vt:variant>
        <vt:i4>5</vt:i4>
      </vt:variant>
      <vt:variant>
        <vt:lpwstr>mailto:petrosa@petrosa.co.za</vt:lpwstr>
      </vt:variant>
      <vt:variant>
        <vt:lpwstr/>
      </vt:variant>
      <vt:variant>
        <vt:i4>851983</vt:i4>
      </vt:variant>
      <vt:variant>
        <vt:i4>39</vt:i4>
      </vt:variant>
      <vt:variant>
        <vt:i4>0</vt:i4>
      </vt:variant>
      <vt:variant>
        <vt:i4>5</vt:i4>
      </vt:variant>
      <vt:variant>
        <vt:lpwstr>http://www.petrosa.co.za/</vt:lpwstr>
      </vt:variant>
      <vt:variant>
        <vt:lpwstr/>
      </vt:variant>
      <vt:variant>
        <vt:i4>2490386</vt:i4>
      </vt:variant>
      <vt:variant>
        <vt:i4>36</vt:i4>
      </vt:variant>
      <vt:variant>
        <vt:i4>0</vt:i4>
      </vt:variant>
      <vt:variant>
        <vt:i4>5</vt:i4>
      </vt:variant>
      <vt:variant>
        <vt:lpwstr>mailto:nosizwe.nokwe@petrosa.co.za</vt:lpwstr>
      </vt:variant>
      <vt:variant>
        <vt:lpwstr/>
      </vt:variant>
      <vt:variant>
        <vt:i4>5111857</vt:i4>
      </vt:variant>
      <vt:variant>
        <vt:i4>33</vt:i4>
      </vt:variant>
      <vt:variant>
        <vt:i4>0</vt:i4>
      </vt:variant>
      <vt:variant>
        <vt:i4>5</vt:i4>
      </vt:variant>
      <vt:variant>
        <vt:lpwstr>mailto:petrosa@petrosa.co.za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dc:subject>
  <dc:creator>Nene LINDA</dc:creator>
  <cp:keywords>POL</cp:keywords>
  <dc:description>Format of a procedure to be used for all official PetroSA Procedures</dc:description>
  <cp:lastModifiedBy>Chirwa GALALETSANG</cp:lastModifiedBy>
  <cp:revision>2</cp:revision>
  <cp:lastPrinted>2014-04-08T10:42:00Z</cp:lastPrinted>
  <dcterms:created xsi:type="dcterms:W3CDTF">2016-04-28T13:10:00Z</dcterms:created>
  <dcterms:modified xsi:type="dcterms:W3CDTF">2016-04-28T13:10:00Z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0x010100D4F32E5060ABED439593238C790308B8</vt:lpwstr>
  </property>
</Properties>
</file>